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288" w:lineRule="auto"/>
        <w:jc w:val="center"/>
        <w:rPr>
          <w:b/>
          <w:color w:val="000000"/>
          <w:sz w:val="32"/>
          <w:szCs w:val="32"/>
        </w:rPr>
      </w:pPr>
      <w:r>
        <w:rPr>
          <w:rFonts w:hint="eastAsia"/>
          <w:b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10769600</wp:posOffset>
            </wp:positionH>
            <wp:positionV relativeFrom="topMargin">
              <wp:posOffset>12192000</wp:posOffset>
            </wp:positionV>
            <wp:extent cx="317500" cy="381000"/>
            <wp:effectExtent l="0" t="0" r="2540" b="0"/>
            <wp:wrapNone/>
            <wp:docPr id="100326" name="图片 100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6" name="图片 1003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000000"/>
          <w:sz w:val="32"/>
          <w:szCs w:val="32"/>
        </w:rPr>
        <w:t>2021年辽宁省普通高等学校招生选择性考试</w:t>
      </w:r>
      <w:r>
        <w:drawing>
          <wp:inline distT="0" distB="0" distL="114300" distR="114300">
            <wp:extent cx="1270" cy="635"/>
            <wp:effectExtent l="0" t="0" r="0" b="0"/>
            <wp:docPr id="2" name="图片 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center"/>
        <w:rPr>
          <w:b/>
          <w:color w:val="000000"/>
          <w:sz w:val="32"/>
          <w:szCs w:val="32"/>
        </w:rPr>
      </w:pPr>
      <w:r>
        <w:rPr>
          <w:rFonts w:hint="eastAsia"/>
          <w:b/>
          <w:color w:val="000000"/>
          <w:sz w:val="32"/>
          <w:szCs w:val="32"/>
        </w:rPr>
        <w:t>化学试题</w:t>
      </w:r>
      <w:r>
        <w:drawing>
          <wp:inline distT="0" distB="0" distL="114300" distR="114300">
            <wp:extent cx="1270" cy="635"/>
            <wp:effectExtent l="0" t="0" r="0" b="0"/>
            <wp:docPr id="3" name="图片 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注意事项：</w:t>
      </w:r>
      <w:r>
        <w:drawing>
          <wp:inline distT="0" distB="0" distL="114300" distR="114300">
            <wp:extent cx="1270" cy="635"/>
            <wp:effectExtent l="0" t="0" r="0" b="0"/>
            <wp:docPr id="4" name="图片 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1．答卷前，考生务必将自己的姓名、准考证号填写在答题卡上。</w:t>
      </w:r>
      <w:r>
        <w:drawing>
          <wp:inline distT="0" distB="0" distL="114300" distR="114300">
            <wp:extent cx="1270" cy="635"/>
            <wp:effectExtent l="0" t="0" r="0" b="0"/>
            <wp:docPr id="5" name="图片 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2．答选择题时，选出每小题答案后，用铅笔把答题卡对应题目的答案标号涂黑。如需改动，用橡皮擦干净后，再选涂其它答案标号。答非选择题时，将答案写在答题卡上。写在本试卷上无效。</w:t>
      </w:r>
      <w:r>
        <w:drawing>
          <wp:inline distT="0" distB="0" distL="114300" distR="114300">
            <wp:extent cx="1270" cy="635"/>
            <wp:effectExtent l="0" t="0" r="0" b="0"/>
            <wp:docPr id="6" name="图片 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3．考试结束后，将本试卷和答题卡一并交回。</w:t>
      </w:r>
      <w:r>
        <w:drawing>
          <wp:inline distT="0" distB="0" distL="114300" distR="114300">
            <wp:extent cx="1270" cy="635"/>
            <wp:effectExtent l="0" t="0" r="0" b="0"/>
            <wp:docPr id="7" name="图片 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可能用到的相对原子质量：H 1  O 16  Cl 35.5  Fe 56</w:t>
      </w:r>
      <w:r>
        <w:drawing>
          <wp:inline distT="0" distB="0" distL="114300" distR="114300">
            <wp:extent cx="1270" cy="635"/>
            <wp:effectExtent l="0" t="0" r="0" b="0"/>
            <wp:docPr id="8" name="图片 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一、选择题：本题共15小题，每小题3分，共45分。在每小题给出的四个选项中，只有一项符合题目要求．</w:t>
      </w:r>
      <w:r>
        <w:drawing>
          <wp:inline distT="0" distB="0" distL="114300" distR="114300">
            <wp:extent cx="1270" cy="635"/>
            <wp:effectExtent l="0" t="0" r="0" b="0"/>
            <wp:docPr id="9" name="图片 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1．下列说法错误的是（    ）</w:t>
      </w:r>
      <w:r>
        <w:drawing>
          <wp:inline distT="0" distB="0" distL="114300" distR="114300">
            <wp:extent cx="1270" cy="635"/>
            <wp:effectExtent l="0" t="0" r="0" b="0"/>
            <wp:docPr id="10" name="图片 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A．纯铁比生铁易生锈                  B．臭氧可用于自来水消毒</w:t>
      </w:r>
      <w:r>
        <w:drawing>
          <wp:inline distT="0" distB="0" distL="114300" distR="114300">
            <wp:extent cx="1270" cy="635"/>
            <wp:effectExtent l="0" t="0" r="0" b="0"/>
            <wp:docPr id="11" name="图片 1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C．酚醛树脂可用作绝缘、隔热材料      D．高纯硅可用于制芯片</w:t>
      </w:r>
      <w:r>
        <w:drawing>
          <wp:inline distT="0" distB="0" distL="114300" distR="114300">
            <wp:extent cx="1270" cy="635"/>
            <wp:effectExtent l="0" t="0" r="0" b="0"/>
            <wp:docPr id="12" name="图片 1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2．下列化学用语使用正确的是（    ）</w:t>
      </w:r>
      <w:r>
        <w:drawing>
          <wp:inline distT="0" distB="0" distL="114300" distR="114300">
            <wp:extent cx="1270" cy="635"/>
            <wp:effectExtent l="0" t="0" r="0" b="0"/>
            <wp:docPr id="13" name="图片 1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textAlignment w:val="center"/>
        <w:rPr>
          <w:color w:val="000000"/>
        </w:rPr>
      </w:pPr>
      <w:r>
        <w:rPr>
          <w:rFonts w:hint="eastAsia"/>
          <w:color w:val="000000"/>
        </w:rPr>
        <w:t>A．基态C原子价电子排布图：</w:t>
      </w:r>
      <w:r>
        <w:rPr>
          <w:color w:val="000000"/>
        </w:rPr>
        <w:drawing>
          <wp:inline distT="0" distB="0" distL="114300" distR="114300">
            <wp:extent cx="1142365" cy="484505"/>
            <wp:effectExtent l="0" t="0" r="635" b="3175"/>
            <wp:docPr id="14" name="图片 58" descr="截图_2021111309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8" descr="截图_202111130911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15" name="图片 1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    B．</w:t>
      </w:r>
      <w:r>
        <w:rPr>
          <w:color w:val="000000"/>
          <w:position w:val="-6"/>
        </w:rPr>
        <w:object>
          <v:shape id="_x0000_i1025" o:spt="75" type="#_x0000_t75" style="height:16.5pt;width:19.5pt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9">
            <o:LockedField>false</o:LockedField>
          </o:OLEObject>
        </w:object>
      </w:r>
      <w:r>
        <w:rPr>
          <w:rFonts w:hint="eastAsia"/>
          <w:color w:val="000000"/>
        </w:rPr>
        <w:t>结构示意图：</w:t>
      </w:r>
      <w:r>
        <w:rPr>
          <w:color w:val="000000"/>
        </w:rPr>
        <w:drawing>
          <wp:inline distT="0" distB="0" distL="114300" distR="114300">
            <wp:extent cx="661035" cy="655320"/>
            <wp:effectExtent l="0" t="0" r="9525" b="0"/>
            <wp:docPr id="16" name="图片 57" descr="截图_2021121309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7" descr="截图_202112130912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C．</w:t>
      </w:r>
      <w:r>
        <w:rPr>
          <w:color w:val="000000"/>
          <w:position w:val="-6"/>
        </w:rPr>
        <w:object>
          <v:shape id="_x0000_i1026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7" name="图片 1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形成过程：</w:t>
      </w:r>
      <w:r>
        <w:rPr>
          <w:color w:val="000000"/>
          <w:position w:val="-20"/>
        </w:rPr>
        <w:object>
          <v:shape id="_x0000_i1027" o:spt="75" type="#_x0000_t75" style="height:28.5pt;width:96.95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rPr>
          <w:rFonts w:hint="eastAsia"/>
          <w:color w:val="000000"/>
        </w:rPr>
        <w:t xml:space="preserve">              D．质量数为2的氢核素：</w:t>
      </w:r>
      <w:r>
        <w:rPr>
          <w:color w:val="000000"/>
          <w:position w:val="-12"/>
        </w:rPr>
        <w:object>
          <v:shape id="_x0000_i1028" o:spt="75" type="#_x0000_t75" style="height:19.5pt;width:18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3．《天工开物》中记载：“凡乌金纸由苏、杭造成，其纸用东海巨竹膜为质。用豆油点灯，闭塞周围，只留针孔通气，熏染烟光而成此纸。每纸一张打金箔五十度……”下列说法错误的是（    ）</w:t>
      </w:r>
      <w:r>
        <w:drawing>
          <wp:inline distT="0" distB="0" distL="114300" distR="114300">
            <wp:extent cx="1270" cy="635"/>
            <wp:effectExtent l="0" t="0" r="0" b="0"/>
            <wp:docPr id="18" name="图片 2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1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A．“乌金纸”的“乌”与豆油不完全燃烧有关</w:t>
      </w:r>
      <w:r>
        <w:drawing>
          <wp:inline distT="0" distB="0" distL="114300" distR="114300">
            <wp:extent cx="1270" cy="635"/>
            <wp:effectExtent l="0" t="0" r="0" b="0"/>
            <wp:docPr id="19" name="图片 2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B．“巨竹膜”为造纸的原料，主要成分是纤维素</w:t>
      </w:r>
      <w:r>
        <w:drawing>
          <wp:inline distT="0" distB="0" distL="114300" distR="114300">
            <wp:extent cx="1270" cy="635"/>
            <wp:effectExtent l="0" t="0" r="0" b="0"/>
            <wp:docPr id="20" name="图片 2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C．豆油的主要成分油脂属于天然高分子化合物</w:t>
      </w:r>
      <w:r>
        <w:drawing>
          <wp:inline distT="0" distB="0" distL="114300" distR="114300">
            <wp:extent cx="1270" cy="635"/>
            <wp:effectExtent l="0" t="0" r="0" b="0"/>
            <wp:docPr id="21" name="图片 2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D．打金成箔，说明金具有良好的延展性</w:t>
      </w:r>
      <w:r>
        <w:drawing>
          <wp:inline distT="0" distB="0" distL="114300" distR="114300">
            <wp:extent cx="1270" cy="635"/>
            <wp:effectExtent l="0" t="0" r="0" b="0"/>
            <wp:docPr id="22" name="图片 2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4．下列说法正确的是（    ）</w:t>
      </w:r>
      <w:r>
        <w:drawing>
          <wp:inline distT="0" distB="0" distL="114300" distR="114300">
            <wp:extent cx="1270" cy="635"/>
            <wp:effectExtent l="0" t="0" r="0" b="0"/>
            <wp:docPr id="23" name="图片 2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A．</w:t>
      </w:r>
      <w:r>
        <w:rPr>
          <w:color w:val="000000"/>
          <w:position w:val="-12"/>
        </w:rPr>
        <w:object>
          <v:shape id="_x0000_i1029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24" name="图片 2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8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（标准状况）与水充分反应转移</w:t>
      </w:r>
      <w:r>
        <w:rPr>
          <w:color w:val="000000"/>
          <w:position w:val="-6"/>
        </w:rPr>
        <w:object>
          <v:shape id="_x0000_i1030" o:spt="75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hint="eastAsia"/>
          <w:color w:val="000000"/>
        </w:rPr>
        <w:t>电子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B．</w:t>
      </w:r>
      <w:r>
        <w:rPr>
          <w:color w:val="000000"/>
          <w:position w:val="-12"/>
        </w:rPr>
        <w:object>
          <v:shape id="_x0000_i1031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25" name="图片 3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1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和</w:t>
      </w:r>
      <w:r>
        <w:rPr>
          <w:color w:val="000000"/>
          <w:position w:val="-12"/>
        </w:rPr>
        <w:object>
          <v:shape id="_x0000_i1032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rFonts w:hint="eastAsia"/>
          <w:color w:val="000000"/>
        </w:rPr>
        <w:t>均可通过化合反应得到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C．将蘸有浓氨水和浓硫酸的玻璃棒相互靠近，有白烟产生</w:t>
      </w:r>
      <w:r>
        <w:drawing>
          <wp:inline distT="0" distB="0" distL="114300" distR="114300">
            <wp:extent cx="1270" cy="635"/>
            <wp:effectExtent l="0" t="0" r="0" b="0"/>
            <wp:docPr id="26" name="图片 3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3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D．</w:t>
      </w:r>
      <w:r>
        <w:rPr>
          <w:color w:val="000000"/>
          <w:position w:val="-12"/>
        </w:rPr>
        <w:object>
          <v:shape id="_x0000_i1033" o:spt="75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27" name="图片 3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5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与</w:t>
      </w:r>
      <w:r>
        <w:rPr>
          <w:color w:val="000000"/>
          <w:position w:val="-6"/>
        </w:rPr>
        <w:object>
          <v:shape id="_x0000_i1034" o:spt="75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  <w:r>
        <w:rPr>
          <w:rFonts w:hint="eastAsia"/>
          <w:color w:val="000000"/>
        </w:rPr>
        <w:t>溶液反应：</w:t>
      </w:r>
      <w:r>
        <w:rPr>
          <w:color w:val="000000"/>
          <w:position w:val="-32"/>
        </w:rPr>
        <w:object>
          <v:shape id="_x0000_i1035" o:spt="75" type="#_x0000_t75" style="height:37.5pt;width:186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5．有机物a、b、c的结构如图。下列说法正确的是（    ）</w:t>
      </w:r>
      <w:r>
        <w:drawing>
          <wp:inline distT="0" distB="0" distL="114300" distR="114300">
            <wp:extent cx="1270" cy="635"/>
            <wp:effectExtent l="0" t="0" r="0" b="0"/>
            <wp:docPr id="28" name="图片 3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8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33700" cy="731520"/>
            <wp:effectExtent l="0" t="0" r="7620" b="0"/>
            <wp:docPr id="29" name="图片 56" descr="截图_20210413090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6" descr="截图_2021041309044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30" name="图片 4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0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textAlignment w:val="center"/>
        <w:rPr>
          <w:color w:val="000000"/>
        </w:rPr>
      </w:pPr>
      <w:r>
        <w:rPr>
          <w:rFonts w:hint="eastAsia"/>
          <w:color w:val="000000"/>
        </w:rPr>
        <w:t>A．a的一氯代物有3种                B．b是</w:t>
      </w:r>
      <w:r>
        <w:rPr>
          <w:color w:val="000000"/>
        </w:rPr>
        <w:drawing>
          <wp:inline distT="0" distB="0" distL="114300" distR="114300">
            <wp:extent cx="797560" cy="624840"/>
            <wp:effectExtent l="0" t="0" r="10160" b="0"/>
            <wp:docPr id="31" name="图片 55" descr="截图_2021141309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5" descr="截图_2021141309144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的单体</w:t>
      </w:r>
      <w:r>
        <w:drawing>
          <wp:inline distT="0" distB="0" distL="114300" distR="114300">
            <wp:extent cx="1270" cy="635"/>
            <wp:effectExtent l="0" t="0" r="0" b="0"/>
            <wp:docPr id="32" name="图片 4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C．c中碳原子的杂化方式均为</w:t>
      </w:r>
      <w:r>
        <w:rPr>
          <w:color w:val="000000"/>
          <w:position w:val="-10"/>
        </w:rPr>
        <w:object>
          <v:shape id="_x0000_i1036" o:spt="75" type="#_x0000_t75" style="height:18pt;width:18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4">
            <o:LockedField>false</o:LockedField>
          </o:OLEObject>
        </w:object>
      </w:r>
      <w:r>
        <w:rPr>
          <w:rFonts w:hint="eastAsia"/>
          <w:color w:val="000000"/>
        </w:rPr>
        <w:t xml:space="preserve">      D．a、b、c互为同分异构体</w:t>
      </w:r>
      <w:r>
        <w:drawing>
          <wp:inline distT="0" distB="0" distL="114300" distR="114300">
            <wp:extent cx="1270" cy="635"/>
            <wp:effectExtent l="0" t="0" r="0" b="0"/>
            <wp:docPr id="33" name="图片 4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4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6．我国科技工作者发现某“小分子胶水”（结构如图）能助力自噬细胞“吞没”致病蛋白。下列说法正确的是（    ）</w:t>
      </w:r>
      <w:r>
        <w:drawing>
          <wp:inline distT="0" distB="0" distL="114300" distR="114300">
            <wp:extent cx="1270" cy="635"/>
            <wp:effectExtent l="0" t="0" r="0" b="0"/>
            <wp:docPr id="34" name="图片 4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5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85900" cy="1288415"/>
            <wp:effectExtent l="0" t="0" r="7620" b="6985"/>
            <wp:docPr id="35" name="图片 54" descr="截图_20210413090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4" descr="截图_2021041309045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36" name="图片 4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7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A．该分子中所有碳原子一定共平面             B．该分子能与蛋白质分子形成氢键</w:t>
      </w:r>
      <w:r>
        <w:drawing>
          <wp:inline distT="0" distB="0" distL="114300" distR="114300">
            <wp:extent cx="1270" cy="635"/>
            <wp:effectExtent l="0" t="0" r="0" b="0"/>
            <wp:docPr id="37" name="图片 4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8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C．</w:t>
      </w:r>
      <w:r>
        <w:rPr>
          <w:color w:val="000000"/>
          <w:position w:val="-6"/>
        </w:rPr>
        <w:object>
          <v:shape id="_x0000_i1037" o:spt="75" type="#_x0000_t75" style="height:13.5pt;width:29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7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38" name="图片 5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0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该物质最多能与</w:t>
      </w:r>
      <w:r>
        <w:rPr>
          <w:color w:val="000000"/>
          <w:position w:val="-6"/>
        </w:rPr>
        <w:object>
          <v:shape id="_x0000_i1038" o:spt="75" type="#_x0000_t75" style="height:13.5pt;width:66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rFonts w:hint="eastAsia"/>
          <w:color w:val="000000"/>
        </w:rPr>
        <w:t>反应      D．该物质能发生取代、加成和消去反应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7．单质硫和氢气在低温高压下可形成一种新型超导材料，其晶胞如图。下列说法错误的是（    ）</w:t>
      </w:r>
      <w:r>
        <w:drawing>
          <wp:inline distT="0" distB="0" distL="114300" distR="114300">
            <wp:extent cx="1270" cy="635"/>
            <wp:effectExtent l="0" t="0" r="0" b="0"/>
            <wp:docPr id="39" name="图片 5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63140" cy="1524000"/>
            <wp:effectExtent l="0" t="0" r="7620" b="0"/>
            <wp:docPr id="40" name="图片 53" descr="截图_20210413090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3" descr="截图_2021041309045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41" name="图片 5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4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A．S位于元素周期表p区             B．该物质的化学式为</w:t>
      </w:r>
      <w:r>
        <w:rPr>
          <w:color w:val="000000"/>
          <w:position w:val="-12"/>
        </w:rPr>
        <w:object>
          <v:shape id="_x0000_i1039" o:spt="75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42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42" name="图片 5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6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C．S位于H构成的八面体空隙中      D．该晶体属于分子晶体</w:t>
      </w:r>
      <w:r>
        <w:drawing>
          <wp:inline distT="0" distB="0" distL="114300" distR="114300">
            <wp:extent cx="1270" cy="635"/>
            <wp:effectExtent l="0" t="0" r="0" b="0"/>
            <wp:docPr id="43" name="图片 5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7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8．含S元素的某钠盐a能发生如图转化。下列说法错误的是（    ）</w:t>
      </w:r>
      <w:r>
        <w:drawing>
          <wp:inline distT="0" distB="0" distL="114300" distR="114300">
            <wp:extent cx="1270" cy="635"/>
            <wp:effectExtent l="0" t="0" r="0" b="0"/>
            <wp:docPr id="44" name="图片 5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8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77435" cy="1082040"/>
            <wp:effectExtent l="0" t="0" r="14605" b="0"/>
            <wp:docPr id="45" name="图片 52" descr="截图_20210513090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2" descr="截图_2021051309050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77435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46" name="图片 6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60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A．a可能为正盐，也可能为酸式盐      B．c为不溶于盐酸的白色沉淀</w:t>
      </w:r>
      <w:r>
        <w:drawing>
          <wp:inline distT="0" distB="0" distL="114300" distR="114300">
            <wp:extent cx="1270" cy="635"/>
            <wp:effectExtent l="0" t="0" r="0" b="0"/>
            <wp:docPr id="47" name="图片 6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1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 xml:space="preserve">C．d为含极性键的非极性分子     </w:t>
      </w:r>
      <w:r>
        <w:rPr>
          <w:color w:val="000000"/>
        </w:rPr>
        <w:t xml:space="preserve">    </w:t>
      </w:r>
      <w:r>
        <w:rPr>
          <w:rFonts w:hint="eastAsia"/>
          <w:color w:val="000000"/>
        </w:rPr>
        <w:t xml:space="preserve"> D．反应②中还可能生成淡黄色沉淀</w:t>
      </w:r>
      <w:r>
        <w:drawing>
          <wp:inline distT="0" distB="0" distL="114300" distR="114300">
            <wp:extent cx="1270" cy="635"/>
            <wp:effectExtent l="0" t="0" r="0" b="0"/>
            <wp:docPr id="48" name="图片 6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6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9．由下列实验操作及现象能得出相应结论的是（    ）</w:t>
      </w:r>
      <w:r>
        <w:drawing>
          <wp:inline distT="0" distB="0" distL="114300" distR="114300">
            <wp:extent cx="1270" cy="635"/>
            <wp:effectExtent l="0" t="0" r="0" b="0"/>
            <wp:docPr id="49" name="图片 6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3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3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8"/>
        <w:gridCol w:w="4235"/>
        <w:gridCol w:w="1636"/>
        <w:gridCol w:w="22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color w:val="000000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实验操作</w:t>
            </w:r>
          </w:p>
        </w:tc>
        <w:tc>
          <w:tcPr>
            <w:tcW w:w="0" w:type="auto"/>
            <w:shd w:val="clear" w:color="auto" w:fill="auto"/>
          </w:tcPr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现象</w:t>
            </w:r>
          </w:p>
        </w:tc>
        <w:tc>
          <w:tcPr>
            <w:tcW w:w="0" w:type="auto"/>
            <w:shd w:val="clear" w:color="auto" w:fill="auto"/>
          </w:tcPr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结论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A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向</w:t>
            </w:r>
            <w:r>
              <w:rPr>
                <w:rFonts w:ascii="Calibri" w:hAnsi="Calibri"/>
                <w:color w:val="000000"/>
                <w:position w:val="-4"/>
              </w:rPr>
              <w:object>
                <v:shape id="_x0000_i1040" o:spt="75" type="#_x0000_t75" style="height:12pt;width:25.5pt;" o:ole="t" filled="f" o:preferrelative="t" stroked="f" coordsize="21600,21600">
                  <v:path/>
                  <v:fill on="f" focussize="0,0"/>
                  <v:stroke on="f" joinstyle="miter"/>
                  <v:imagedata r:id="rId46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45">
                  <o:LockedField>false</o:LockedField>
                </o:OLEObject>
              </w:object>
            </w:r>
            <w:r>
              <w:rPr>
                <w:rFonts w:hint="eastAsia"/>
                <w:color w:val="000000"/>
              </w:rPr>
              <w:t>、</w:t>
            </w:r>
            <w:r>
              <w:rPr>
                <w:rFonts w:ascii="Calibri" w:hAnsi="Calibri"/>
                <w:color w:val="000000"/>
                <w:position w:val="-4"/>
              </w:rPr>
              <w:object>
                <v:shape id="_x0000_i1041" o:spt="75" type="#_x0000_t75" style="height:12pt;width:16.5pt;" o:ole="t" filled="f" o:preferrelative="t" stroked="f" coordsize="21600,21600">
                  <v:path/>
                  <v:fill on="f" focussize="0,0"/>
                  <v:stroke on="f" joinstyle="miter"/>
                  <v:imagedata r:id="rId48" o:title="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47">
                  <o:LockedField>false</o:LockedField>
                </o:OLEObject>
              </w:object>
            </w:r>
            <w:r>
              <w:rPr>
                <w:rFonts w:hint="eastAsia"/>
                <w:color w:val="000000"/>
              </w:rPr>
              <w:t>混合溶液中依次加入少量氯水和</w:t>
            </w:r>
            <w:r>
              <w:rPr>
                <w:rFonts w:ascii="Calibri" w:hAnsi="Calibri"/>
                <w:color w:val="000000"/>
                <w:position w:val="-12"/>
              </w:rPr>
              <w:object>
                <v:shape id="_x0000_i1042" o:spt="75" type="#_x0000_t75" style="height:18pt;width:27pt;" o:ole="t" filled="f" o:preferrelative="t" stroked="f" coordsize="21600,21600">
                  <v:path/>
                  <v:fill on="f" focussize="0,0"/>
                  <v:stroke on="f" joinstyle="miter"/>
                  <v:imagedata r:id="rId50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49">
                  <o:LockedField>false</o:LockedField>
                </o:OLEObject>
              </w:object>
            </w:r>
            <w:r>
              <w:rPr>
                <w:rFonts w:hint="eastAsia"/>
                <w:color w:val="000000"/>
              </w:rPr>
              <w:t>，振荡，静置</w:t>
            </w:r>
          </w:p>
        </w:tc>
        <w:tc>
          <w:tcPr>
            <w:tcW w:w="0" w:type="auto"/>
            <w:shd w:val="clear" w:color="auto" w:fill="auto"/>
          </w:tcPr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溶液分层，下层呈紫红色</w:t>
            </w:r>
          </w:p>
        </w:tc>
        <w:tc>
          <w:tcPr>
            <w:tcW w:w="0" w:type="auto"/>
            <w:shd w:val="clear" w:color="auto" w:fill="auto"/>
          </w:tcPr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氧化性：</w:t>
            </w:r>
            <w:r>
              <w:rPr>
                <w:rFonts w:ascii="Calibri" w:hAnsi="Calibri"/>
                <w:color w:val="000000"/>
                <w:position w:val="-12"/>
              </w:rPr>
              <w:object>
                <v:shape id="_x0000_i1043" o:spt="75" type="#_x0000_t75" style="height:18pt;width:69pt;" o:ole="t" filled="f" o:preferrelative="t" stroked="f" coordsize="21600,21600">
                  <v:path/>
                  <v:fill on="f" focussize="0,0"/>
                  <v:stroke on="f" joinstyle="miter"/>
                  <v:imagedata r:id="rId52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51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B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在火焰上灼烧搅拌过某无色溶液的玻璃棒</w:t>
            </w:r>
          </w:p>
        </w:tc>
        <w:tc>
          <w:tcPr>
            <w:tcW w:w="0" w:type="auto"/>
            <w:shd w:val="clear" w:color="auto" w:fill="auto"/>
          </w:tcPr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火焰出现黄色</w:t>
            </w:r>
          </w:p>
        </w:tc>
        <w:tc>
          <w:tcPr>
            <w:tcW w:w="0" w:type="auto"/>
            <w:shd w:val="clear" w:color="auto" w:fill="auto"/>
          </w:tcPr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溶液中含</w:t>
            </w:r>
            <w:r>
              <w:rPr>
                <w:rFonts w:ascii="Calibri" w:hAnsi="Calibri"/>
                <w:color w:val="000000"/>
                <w:position w:val="-6"/>
              </w:rPr>
              <w:object>
                <v:shape id="_x0000_i1044" o:spt="75" type="#_x0000_t75" style="height:13.5pt;width:19.5pt;" o:ole="t" filled="f" o:preferrelative="t" stroked="f" coordsize="21600,21600">
                  <v:path/>
                  <v:fill on="f" focussize="0,0"/>
                  <v:stroke on="f" joinstyle="miter"/>
                  <v:imagedata r:id="rId54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53">
                  <o:LockedField>false</o:LockedField>
                </o:OLEObject>
              </w:object>
            </w:r>
            <w:r>
              <w:rPr>
                <w:rFonts w:hint="eastAsia"/>
                <w:color w:val="000000"/>
              </w:rPr>
              <w:t>元素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C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用</w:t>
            </w:r>
            <w:r>
              <w:rPr>
                <w:rFonts w:ascii="Calibri" w:hAnsi="Calibri"/>
                <w:color w:val="000000"/>
                <w:position w:val="-10"/>
              </w:rPr>
              <w:object>
                <v:shape id="_x0000_i1045" o:spt="75" type="#_x0000_t75" style="height:15pt;width:19.5pt;" o:ole="t" filled="f" o:preferrelative="t" stroked="f" coordsize="21600,21600">
                  <v:path/>
                  <v:fill on="f" focussize="0,0"/>
                  <v:stroke on="f" joinstyle="miter"/>
                  <v:imagedata r:id="rId56" o:title="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55">
                  <o:LockedField>false</o:LockedField>
                </o:OLEObject>
              </w:object>
            </w:r>
            <w:r>
              <w:rPr>
                <w:rFonts w:hint="eastAsia"/>
                <w:color w:val="000000"/>
              </w:rPr>
              <w:t>计测定</w:t>
            </w:r>
            <w:r>
              <w:rPr>
                <w:rFonts w:ascii="Calibri" w:hAnsi="Calibri"/>
                <w:color w:val="000000"/>
                <w:position w:val="-10"/>
              </w:rPr>
              <w:object>
                <v:shape id="_x0000_i1046" o:spt="75" type="#_x0000_t75" style="height:15pt;width:19.5pt;" o:ole="t" filled="f" o:preferrelative="t" stroked="f" coordsize="21600,21600">
                  <v:path/>
                  <v:fill on="f" focussize="0,0"/>
                  <v:stroke on="f" joinstyle="miter"/>
                  <v:imagedata r:id="rId58" o:title="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57">
                  <o:LockedField>false</o:LockedField>
                </o:OLEObject>
              </w:object>
            </w:r>
            <w:r>
              <w:rPr>
                <w:rFonts w:hint="eastAsia"/>
                <w:color w:val="000000"/>
              </w:rPr>
              <w:t>：①</w:t>
            </w:r>
            <w:r>
              <w:rPr>
                <w:rFonts w:ascii="Calibri" w:hAnsi="Calibri"/>
                <w:color w:val="000000"/>
                <w:position w:val="-12"/>
              </w:rPr>
              <w:object>
                <v:shape id="_x0000_i1047" o:spt="75" type="#_x0000_t75" style="height:18pt;width:46.5pt;" o:ole="t" filled="f" o:preferrelative="t" stroked="f" coordsize="21600,21600">
                  <v:path/>
                  <v:fill on="f" focussize="0,0"/>
                  <v:stroke on="f" joinstyle="miter"/>
                  <v:imagedata r:id="rId60" o:title="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59">
                  <o:LockedField>false</o:LockedField>
                </o:OLEObject>
              </w:object>
            </w:r>
            <w:r>
              <w:rPr>
                <w:rFonts w:hint="eastAsia"/>
                <w:color w:val="000000"/>
              </w:rPr>
              <w:t>溶液              ②</w:t>
            </w:r>
            <w:r>
              <w:rPr>
                <w:rFonts w:ascii="Calibri" w:hAnsi="Calibri"/>
                <w:color w:val="000000"/>
                <w:position w:val="-12"/>
              </w:rPr>
              <w:object>
                <v:shape id="_x0000_i1048" o:spt="75" type="#_x0000_t75" style="height:18pt;width:64.5pt;" o:ole="t" filled="f" o:preferrelative="t" stroked="f" coordsize="21600,21600">
                  <v:path/>
                  <v:fill on="f" focussize="0,0"/>
                  <v:stroke on="f" joinstyle="miter"/>
                  <v:imagedata r:id="rId62" o:title="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8" r:id="rId61">
                  <o:LockedField>false</o:LockedField>
                </o:OLEObject>
              </w:object>
            </w:r>
            <w:r>
              <w:rPr>
                <w:rFonts w:hint="eastAsia"/>
                <w:color w:val="000000"/>
              </w:rPr>
              <w:t>溶液</w:t>
            </w:r>
          </w:p>
        </w:tc>
        <w:tc>
          <w:tcPr>
            <w:tcW w:w="0" w:type="auto"/>
            <w:shd w:val="clear" w:color="auto" w:fill="auto"/>
          </w:tcPr>
          <w:p>
            <w:pPr>
              <w:spacing w:line="288" w:lineRule="auto"/>
              <w:jc w:val="center"/>
              <w:rPr>
                <w:rFonts w:hint="eastAsia" w:ascii="Calibri" w:hAnsi="Calibri"/>
                <w:color w:val="000000"/>
              </w:rPr>
            </w:pPr>
          </w:p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ascii="Calibri" w:hAnsi="Calibri"/>
                <w:color w:val="000000"/>
                <w:position w:val="-10"/>
              </w:rPr>
              <w:object>
                <v:shape id="_x0000_i1049" o:spt="75" type="#_x0000_t75" style="height:15pt;width:19.5pt;" o:ole="t" filled="f" o:preferrelative="t" stroked="f" coordsize="21600,21600">
                  <v:path/>
                  <v:fill on="f" focussize="0,0"/>
                  <v:stroke on="f" joinstyle="miter"/>
                  <v:imagedata r:id="rId64" o:title=""/>
                  <o:lock v:ext="edit" aspectratio="t"/>
                  <w10:wrap type="none"/>
                  <w10:anchorlock/>
                </v:shape>
                <o:OLEObject Type="Embed" ProgID="Equation.DSMT4" ShapeID="_x0000_i1049" DrawAspect="Content" ObjectID="_1468075749" r:id="rId63">
                  <o:LockedField>false</o:LockedField>
                </o:OLEObject>
              </w:object>
            </w:r>
            <w:r>
              <w:rPr>
                <w:rFonts w:hint="eastAsia"/>
                <w:color w:val="000000"/>
              </w:rPr>
              <w:t>：①&gt;②</w:t>
            </w:r>
          </w:p>
        </w:tc>
        <w:tc>
          <w:tcPr>
            <w:tcW w:w="0" w:type="auto"/>
            <w:shd w:val="clear" w:color="auto" w:fill="auto"/>
          </w:tcPr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ascii="Calibri" w:hAnsi="Calibri"/>
                <w:color w:val="000000"/>
                <w:position w:val="-12"/>
              </w:rPr>
              <w:object>
                <v:shape id="_x0000_i1050" o:spt="75" type="#_x0000_t75" style="height:18pt;width:37.5pt;" o:ole="t" filled="f" o:preferrelative="t" stroked="f" coordsize="21600,21600">
                  <v:path/>
                  <v:fill on="f" focussize="0,0"/>
                  <v:stroke on="f" joinstyle="miter"/>
                  <v:imagedata r:id="rId66" o:title=""/>
                  <o:lock v:ext="edit" aspectratio="t"/>
                  <w10:wrap type="none"/>
                  <w10:anchorlock/>
                </v:shape>
                <o:OLEObject Type="Embed" ProgID="Equation.DSMT4" ShapeID="_x0000_i1050" DrawAspect="Content" ObjectID="_1468075750" r:id="rId65">
                  <o:LockedField>false</o:LockedField>
                </o:OLEObject>
              </w:object>
            </w:r>
            <w:r>
              <w:rPr>
                <w:rFonts w:hint="eastAsia"/>
                <w:color w:val="000000"/>
              </w:rPr>
              <w:t>酸性弱于</w:t>
            </w:r>
            <w:r>
              <w:rPr>
                <w:rFonts w:ascii="Calibri" w:hAnsi="Calibri"/>
                <w:color w:val="000000"/>
                <w:position w:val="-12"/>
              </w:rPr>
              <w:object>
                <v:shape id="_x0000_i1051" o:spt="75" type="#_x0000_t75" style="height:18pt;width:58.55pt;" o:ole="t" filled="f" o:preferrelative="t" stroked="f" coordsize="21600,21600">
                  <v:path/>
                  <v:fill on="f" focussize="0,0"/>
                  <v:stroke on="f" joinstyle="miter"/>
                  <v:imagedata r:id="rId68" o:title=""/>
                  <o:lock v:ext="edit" aspectratio="t"/>
                  <w10:wrap type="none"/>
                  <w10:anchorlock/>
                </v:shape>
                <o:OLEObject Type="Embed" ProgID="Equation.DSMT4" ShapeID="_x0000_i1051" DrawAspect="Content" ObjectID="_1468075751" r:id="rId67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0" w:type="auto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D</w:t>
            </w:r>
          </w:p>
        </w:tc>
        <w:tc>
          <w:tcPr>
            <w:tcW w:w="0" w:type="auto"/>
            <w:shd w:val="clear" w:color="auto" w:fill="auto"/>
            <w:vAlign w:val="center"/>
          </w:tcPr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把水滴入盛有少量</w:t>
            </w:r>
            <w:r>
              <w:rPr>
                <w:rFonts w:ascii="Calibri" w:hAnsi="Calibri"/>
                <w:color w:val="000000"/>
                <w:position w:val="-12"/>
              </w:rPr>
              <w:object>
                <v:shape id="_x0000_i1052" o:spt="75" type="#_x0000_t75" style="height:18pt;width:34.5pt;" o:ole="t" filled="f" o:preferrelative="t" stroked="f" coordsize="21600,21600">
                  <v:path/>
                  <v:fill on="f" focussize="0,0"/>
                  <v:stroke on="f" joinstyle="miter"/>
                  <v:imagedata r:id="rId70" o:title=""/>
                  <o:lock v:ext="edit" aspectratio="t"/>
                  <w10:wrap type="none"/>
                  <w10:anchorlock/>
                </v:shape>
                <o:OLEObject Type="Embed" ProgID="Equation.DSMT4" ShapeID="_x0000_i1052" DrawAspect="Content" ObjectID="_1468075752" r:id="rId69">
                  <o:LockedField>false</o:LockedField>
                </o:OLEObject>
              </w:object>
            </w:r>
            <w:r>
              <w:rPr>
                <w:rFonts w:hint="eastAsia"/>
                <w:color w:val="000000"/>
              </w:rPr>
              <w:t>的试管中，立即把带火星木条放在试管口</w:t>
            </w:r>
          </w:p>
        </w:tc>
        <w:tc>
          <w:tcPr>
            <w:tcW w:w="0" w:type="auto"/>
            <w:shd w:val="clear" w:color="auto" w:fill="auto"/>
          </w:tcPr>
          <w:p>
            <w:pPr>
              <w:spacing w:line="288" w:lineRule="auto"/>
              <w:jc w:val="center"/>
              <w:rPr>
                <w:rFonts w:hint="eastAsia"/>
                <w:color w:val="000000"/>
              </w:rPr>
            </w:pPr>
          </w:p>
          <w:p>
            <w:pPr>
              <w:spacing w:line="288" w:lineRule="auto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木条复燃</w:t>
            </w:r>
          </w:p>
        </w:tc>
        <w:tc>
          <w:tcPr>
            <w:tcW w:w="0" w:type="auto"/>
            <w:shd w:val="clear" w:color="auto" w:fill="auto"/>
          </w:tcPr>
          <w:p>
            <w:pPr>
              <w:jc w:val="center"/>
              <w:rPr>
                <w:rFonts w:hint="eastAsia"/>
                <w:color w:val="000000"/>
              </w:rPr>
            </w:pPr>
          </w:p>
          <w:p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反应生成了</w:t>
            </w:r>
            <w:r>
              <w:rPr>
                <w:rFonts w:ascii="Calibri" w:hAnsi="Calibri"/>
                <w:color w:val="000000"/>
                <w:position w:val="-12"/>
              </w:rPr>
              <w:object>
                <v:shape id="_x0000_i1053" o:spt="75" type="#_x0000_t75" style="height:18pt;width:16.5pt;" o:ole="t" filled="f" o:preferrelative="t" stroked="f" coordsize="21600,21600">
                  <v:path/>
                  <v:fill on="f" focussize="0,0"/>
                  <v:stroke on="f" joinstyle="miter"/>
                  <v:imagedata r:id="rId72" o:title=""/>
                  <o:lock v:ext="edit" aspectratio="t"/>
                  <w10:wrap type="none"/>
                  <w10:anchorlock/>
                </v:shape>
                <o:OLEObject Type="Embed" ProgID="Equation.DSMT4" ShapeID="_x0000_i1053" DrawAspect="Content" ObjectID="_1468075753" r:id="rId71">
                  <o:LockedField>false</o:LockedField>
                </o:OLEObject>
              </w:object>
            </w:r>
          </w:p>
        </w:tc>
      </w:tr>
    </w:tbl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10．如图，某液态金属储能电池放电时产生金属间化合物</w:t>
      </w:r>
      <w:r>
        <w:rPr>
          <w:color w:val="000000"/>
          <w:position w:val="-12"/>
        </w:rPr>
        <w:object>
          <v:shape id="_x0000_i1054" o:spt="75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3">
            <o:LockedField>false</o:LockedField>
          </o:OLEObject>
        </w:object>
      </w:r>
      <w:r>
        <w:rPr>
          <w:rFonts w:hint="eastAsia"/>
          <w:color w:val="000000"/>
        </w:rPr>
        <w:t>。下列说法正确的是（    ）</w:t>
      </w:r>
      <w:r>
        <w:drawing>
          <wp:inline distT="0" distB="0" distL="114300" distR="114300">
            <wp:extent cx="1270" cy="635"/>
            <wp:effectExtent l="0" t="0" r="0" b="0"/>
            <wp:docPr id="50" name="图片 7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9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27120" cy="1120140"/>
            <wp:effectExtent l="0" t="0" r="0" b="7620"/>
            <wp:docPr id="51" name="图片 51" descr="截图_20210613090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截图_2021061309062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52" name="图片 8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1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A．放电时，M电极反应为</w:t>
      </w:r>
      <w:r>
        <w:rPr>
          <w:color w:val="000000"/>
          <w:position w:val="-6"/>
        </w:rPr>
        <w:object>
          <v:shape id="_x0000_i1055" o:spt="75" type="#_x0000_t75" style="height:16.5pt;width:42.7pt;" o:ole="t" filled="f" o:preferrelative="t" stroked="f" coordsize="21600,21600">
            <v:path/>
            <v:fill on="f" focussize="0,0"/>
            <v:stroke on="f" joinstyle="miter"/>
            <v:imagedata r:id="rId77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6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53" name="图片 8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3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====</w:t>
      </w:r>
      <w:r>
        <w:rPr>
          <w:position w:val="-6"/>
        </w:rPr>
        <w:object>
          <v:shape id="_x0000_i1056" o:spt="75" type="#_x0000_t75" style="height:16pt;width:24.95pt;" o:ole="t" filled="f" o:preferrelative="t" stroked="f" coordsize="21600,21600">
            <v:path/>
            <v:fill on="f" focussize="0,0"/>
            <v:stroke on="f" joinstyle="miter"/>
            <v:imagedata r:id="rId79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8">
            <o:LockedField>false</o:LockedField>
          </o:OLEObject>
        </w:objec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B．放电时，</w:t>
      </w:r>
      <w:r>
        <w:rPr>
          <w:color w:val="000000"/>
          <w:position w:val="-4"/>
        </w:rPr>
        <w:object>
          <v:shape id="_x0000_i1057" o:spt="75" type="#_x0000_t75" style="height:15pt;width:19.5pt;" o:ole="t" filled="f" o:preferrelative="t" stroked="f" coordsize="21600,21600">
            <v:path/>
            <v:fill on="f" focussize="0,0"/>
            <v:stroke on="f" joinstyle="miter"/>
            <v:imagedata r:id="rId81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0">
            <o:LockedField>false</o:LockedField>
          </o:OLEObject>
        </w:object>
      </w:r>
      <w:r>
        <w:rPr>
          <w:rFonts w:hint="eastAsia"/>
          <w:color w:val="000000"/>
        </w:rPr>
        <w:t>由M电极向N电极移动</w:t>
      </w:r>
      <w:r>
        <w:drawing>
          <wp:inline distT="0" distB="0" distL="114300" distR="114300">
            <wp:extent cx="1270" cy="635"/>
            <wp:effectExtent l="0" t="0" r="0" b="0"/>
            <wp:docPr id="54" name="图片 8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6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C．充电时，M电极的质量减小</w:t>
      </w:r>
      <w:r>
        <w:drawing>
          <wp:inline distT="0" distB="0" distL="114300" distR="114300">
            <wp:extent cx="1270" cy="635"/>
            <wp:effectExtent l="0" t="0" r="0" b="0"/>
            <wp:docPr id="55" name="图片 8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7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D．充电时，N电极反应为</w:t>
      </w:r>
      <w:r>
        <w:rPr>
          <w:color w:val="000000"/>
          <w:position w:val="-12"/>
        </w:rPr>
        <w:object>
          <v:shape id="_x0000_i1058" o:spt="75" type="#_x0000_t75" style="height:19.5pt;width:56pt;" o:ole="t" filled="f" o:preferrelative="t" stroked="f" coordsize="21600,21600">
            <v:path/>
            <v:fill on="f" focussize="0,0"/>
            <v:stroke on="f" joinstyle="miter"/>
            <v:imagedata r:id="rId83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2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56" name="图片 8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9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====</w:t>
      </w:r>
      <w:r>
        <w:rPr>
          <w:position w:val="-6"/>
        </w:rPr>
        <w:object>
          <v:shape id="_x0000_i1059" o:spt="75" type="#_x0000_t75" style="height:16pt;width:48pt;" o:ole="t" filled="f" o:preferrelative="t" stroked="f" coordsize="21600,21600">
            <v:path/>
            <v:fill on="f" focussize="0,0"/>
            <v:stroke on="f" joinstyle="miter"/>
            <v:imagedata r:id="rId85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4">
            <o:LockedField>false</o:LockedField>
          </o:OLEObject>
        </w:objec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11．某温度下，在恒容密闭容器中加入一定量X，发生反应</w:t>
      </w:r>
      <w:r>
        <w:rPr>
          <w:color w:val="000000"/>
          <w:position w:val="-10"/>
        </w:rPr>
        <w:object>
          <v:shape id="_x0000_i1060" o:spt="75" type="#_x0000_t75" style="height:16.5pt;width:31.95pt;" o:ole="t" filled="f" o:preferrelative="t" stroked="f" coordsize="21600,21600">
            <v:path/>
            <v:fill on="f" focussize="0,0"/>
            <v:stroke on="f" joinstyle="miter"/>
            <v:imagedata r:id="rId87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6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57" name="图片 9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346075" cy="147955"/>
            <wp:effectExtent l="0" t="0" r="4445" b="3810"/>
            <wp:docPr id="58" name="图片 93" descr="可逆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93" descr="可逆符号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46075" cy="14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0"/>
        </w:rPr>
        <w:object>
          <v:shape id="_x0000_i1061" o:spt="75" type="#_x0000_t75" style="height:16pt;width:58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89">
            <o:LockedField>false</o:LockedField>
          </o:OLEObject>
        </w:object>
      </w:r>
      <w:r>
        <w:rPr>
          <w:rFonts w:hint="eastAsia"/>
          <w:color w:val="000000"/>
        </w:rPr>
        <w:t>，一段时间后达到平衡。下列说法错误的是（    ）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A．升高温度，若</w:t>
      </w:r>
      <w:r>
        <w:rPr>
          <w:color w:val="000000"/>
          <w:position w:val="-14"/>
        </w:rPr>
        <w:object>
          <v:shape id="_x0000_i1062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1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59" name="图片 9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96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增大，则</w:t>
      </w:r>
      <w:r>
        <w:rPr>
          <w:color w:val="000000"/>
          <w:position w:val="-6"/>
        </w:rPr>
        <w:object>
          <v:shape id="_x0000_i1063" o:spt="75" type="#_x0000_t75" style="height:13.5pt;width:38.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3">
            <o:LockedField>false</o:LockedField>
          </o:OLEObject>
        </w:objec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B．加入一定量Z，达新平衡后</w:t>
      </w:r>
      <w:r>
        <w:rPr>
          <w:color w:val="000000"/>
          <w:position w:val="-14"/>
        </w:rPr>
        <w:object>
          <v:shape id="_x0000_i1064" o:spt="75" type="#_x0000_t75" style="height:19.5pt;width:31.95pt;" o:ole="t" filled="f" o:preferrelative="t" stroked="f" coordsize="21600,21600">
            <v:path/>
            <v:fill on="f" focussize="0,0"/>
            <v:stroke on="f" joinstyle="miter"/>
            <v:imagedata r:id="rId96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5">
            <o:LockedField>false</o:LockedField>
          </o:OLEObject>
        </w:object>
      </w:r>
      <w:r>
        <w:rPr>
          <w:rFonts w:hint="eastAsia"/>
          <w:color w:val="000000"/>
        </w:rPr>
        <w:t>减小</w:t>
      </w:r>
      <w:r>
        <w:drawing>
          <wp:inline distT="0" distB="0" distL="114300" distR="114300">
            <wp:extent cx="1270" cy="635"/>
            <wp:effectExtent l="0" t="0" r="0" b="0"/>
            <wp:docPr id="60" name="图片 9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99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C．加入等物质的量的Y和Z，达新平衡后</w:t>
      </w:r>
      <w:r>
        <w:rPr>
          <w:color w:val="000000"/>
          <w:position w:val="-14"/>
        </w:rPr>
        <w:object>
          <v:shape id="_x0000_i1065" o:spt="75" type="#_x0000_t75" style="height:19.5pt;width:27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97">
            <o:LockedField>false</o:LockedField>
          </o:OLEObject>
        </w:object>
      </w:r>
      <w:r>
        <w:rPr>
          <w:rFonts w:hint="eastAsia"/>
          <w:color w:val="000000"/>
        </w:rPr>
        <w:t>增大</w:t>
      </w:r>
      <w:r>
        <w:drawing>
          <wp:inline distT="0" distB="0" distL="114300" distR="114300">
            <wp:extent cx="1270" cy="635"/>
            <wp:effectExtent l="0" t="0" r="0" b="0"/>
            <wp:docPr id="61" name="图片 10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01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D．加入一定量氩气，平衡不移动</w:t>
      </w:r>
      <w:r>
        <w:drawing>
          <wp:inline distT="0" distB="0" distL="114300" distR="114300">
            <wp:extent cx="1270" cy="635"/>
            <wp:effectExtent l="0" t="0" r="0" b="0"/>
            <wp:docPr id="62" name="图片 10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0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12．某温度下，降冰片烯在钛杂环丁烷催化下聚合，反应物浓度与催化剂浓度及时间关系如图。已知反应物消耗一半所需的时间称为半衰期，下列说法错误的是（    ）</w:t>
      </w:r>
      <w:r>
        <w:drawing>
          <wp:inline distT="0" distB="0" distL="114300" distR="114300">
            <wp:extent cx="1270" cy="635"/>
            <wp:effectExtent l="0" t="0" r="0" b="0"/>
            <wp:docPr id="63" name="图片 10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3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66055" cy="3360420"/>
            <wp:effectExtent l="0" t="0" r="6985" b="7620"/>
            <wp:docPr id="64" name="图片 50" descr="截图_20210613090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0" descr="截图_2021061309063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65" name="图片 10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05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A．其他条件相同时，催化剂浓度越大，反应速率越大</w:t>
      </w:r>
      <w:r>
        <w:drawing>
          <wp:inline distT="0" distB="0" distL="114300" distR="114300">
            <wp:extent cx="1270" cy="635"/>
            <wp:effectExtent l="0" t="0" r="0" b="0"/>
            <wp:docPr id="66" name="图片 10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06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B．其他条件相同时，降冰片烯浓度越大，反应速率越大</w:t>
      </w:r>
      <w:r>
        <w:drawing>
          <wp:inline distT="0" distB="0" distL="114300" distR="114300">
            <wp:extent cx="1270" cy="635"/>
            <wp:effectExtent l="0" t="0" r="0" b="0"/>
            <wp:docPr id="67" name="图片 10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07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C．条件①，反应速率为</w:t>
      </w:r>
      <w:r>
        <w:rPr>
          <w:color w:val="000000"/>
          <w:position w:val="-6"/>
        </w:rPr>
        <w:object>
          <v:shape id="_x0000_i1066" o:spt="75" type="#_x0000_t75" style="height:16.5pt;width:103.5pt;" o:ole="t" filled="f" o:preferrelative="t" stroked="f" coordsize="21600,21600">
            <v:path/>
            <v:fill on="f" focussize="0,0"/>
            <v:stroke on="f" joinstyle="miter"/>
            <v:imagedata r:id="rId101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0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68" name="图片 10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09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D．条件②，降冰片烯起始浓度为</w:t>
      </w:r>
      <w:r>
        <w:rPr>
          <w:color w:val="000000"/>
          <w:position w:val="-6"/>
        </w:rPr>
        <w:object>
          <v:shape id="_x0000_i1067" o:spt="75" type="#_x0000_t75" style="height:16.5pt;width:57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2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69" name="图片 11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11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时，半衰期为</w:t>
      </w:r>
      <w:r>
        <w:rPr>
          <w:color w:val="000000"/>
          <w:position w:val="-6"/>
        </w:rPr>
        <w:object>
          <v:shape id="_x0000_i1068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05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4">
            <o:LockedField>false</o:LockedField>
          </o:OLEObject>
        </w:object>
      </w:r>
    </w:p>
    <w:p>
      <w:pPr>
        <w:spacing w:line="288" w:lineRule="auto"/>
        <w:textAlignment w:val="center"/>
        <w:rPr>
          <w:color w:val="000000"/>
        </w:rPr>
      </w:pPr>
      <w:r>
        <w:rPr>
          <w:rFonts w:hint="eastAsia"/>
          <w:color w:val="000000"/>
        </w:rPr>
        <w:t>13．利用</w:t>
      </w:r>
      <w:r>
        <w:rPr>
          <w:color w:val="000000"/>
        </w:rPr>
        <w:drawing>
          <wp:inline distT="0" distB="0" distL="114300" distR="114300">
            <wp:extent cx="581660" cy="381000"/>
            <wp:effectExtent l="0" t="0" r="12700" b="0"/>
            <wp:docPr id="70" name="图片 49" descr="截图_20212213092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9" descr="截图_2021221309225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71" name="图片 11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4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（Q）与</w:t>
      </w:r>
      <w:r>
        <w:rPr>
          <w:color w:val="000000"/>
        </w:rPr>
        <w:drawing>
          <wp:inline distT="0" distB="0" distL="114300" distR="114300">
            <wp:extent cx="1257300" cy="485775"/>
            <wp:effectExtent l="0" t="0" r="7620" b="1905"/>
            <wp:docPr id="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电解转化法从烟气中分离CO</w:t>
      </w:r>
      <w:r>
        <w:rPr>
          <w:rFonts w:hint="eastAsia"/>
          <w:color w:val="000000"/>
          <w:vertAlign w:val="subscript"/>
        </w:rPr>
        <w:t>2</w:t>
      </w:r>
      <w:r>
        <w:rPr>
          <w:rFonts w:hint="eastAsia"/>
          <w:color w:val="000000"/>
        </w:rPr>
        <w:t>的原理如图。已知气体可选择性通过膜电极，溶液不能通过。下列说法错误的是（    ）</w:t>
      </w:r>
    </w:p>
    <w:p>
      <w:pPr>
        <w:spacing w:line="288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349115" cy="2162810"/>
            <wp:effectExtent l="0" t="0" r="9525" b="1270"/>
            <wp:docPr id="73" name="图片 47" descr="截图_20210613090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7" descr="截图_20210613090653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74" name="图片 11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17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A．a为电源负极             B．溶液中Q的物质的量保持不变</w:t>
      </w:r>
      <w:r>
        <w:drawing>
          <wp:inline distT="0" distB="0" distL="114300" distR="114300">
            <wp:extent cx="1270" cy="635"/>
            <wp:effectExtent l="0" t="0" r="0" b="0"/>
            <wp:docPr id="75" name="图片 11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18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C．</w:t>
      </w:r>
      <w:r>
        <w:rPr>
          <w:color w:val="000000"/>
          <w:position w:val="-12"/>
        </w:rPr>
        <w:object>
          <v:shape id="_x0000_i1069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9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76" name="图片 12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20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在M极被还原       D．分离出的</w:t>
      </w:r>
      <w:r>
        <w:rPr>
          <w:color w:val="000000"/>
          <w:position w:val="-12"/>
        </w:rPr>
        <w:object>
          <v:shape id="_x0000_i1070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1">
            <o:LockedField>false</o:LockedField>
          </o:OLEObject>
        </w:object>
      </w:r>
      <w:r>
        <w:rPr>
          <w:rFonts w:hint="eastAsia"/>
          <w:color w:val="000000"/>
        </w:rPr>
        <w:t>从出口2排出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14．某多孔储氢材料前驱体结构如图，M、W、X、Y、Z五种元素原子序数依次增大，基态Z原子的电子填充了3个能级，其中有2个未成对电子。下列说法正确的是（    ）</w:t>
      </w:r>
      <w:r>
        <w:drawing>
          <wp:inline distT="0" distB="0" distL="114300" distR="114300">
            <wp:extent cx="1270" cy="635"/>
            <wp:effectExtent l="0" t="0" r="0" b="0"/>
            <wp:docPr id="77" name="图片 12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2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68980" cy="1173480"/>
            <wp:effectExtent l="0" t="0" r="7620" b="0"/>
            <wp:docPr id="78" name="图片 46" descr="截图_2021071309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6" descr="截图_20210713090708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79" name="图片 12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24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A．氢化物沸点：</w:t>
      </w:r>
      <w:r>
        <w:rPr>
          <w:color w:val="000000"/>
          <w:position w:val="-4"/>
        </w:rPr>
        <w:object>
          <v:shape id="_x0000_i1071" o:spt="75" type="#_x0000_t75" style="height:12pt;width:34.5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4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80" name="图片 12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26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            B．原子半径：</w:t>
      </w:r>
      <w:r>
        <w:rPr>
          <w:color w:val="000000"/>
          <w:position w:val="-4"/>
        </w:rPr>
        <w:object>
          <v:shape id="_x0000_i1072" o:spt="75" type="#_x0000_t75" style="height:12pt;width:76.55pt;" o:ole="t" filled="f" o:preferrelative="t" stroked="f" coordsize="21600,21600">
            <v:path/>
            <v:fill on="f" focussize="0,0"/>
            <v:stroke on="f" joinstyle="miter"/>
            <v:imagedata r:id="rId117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6">
            <o:LockedField>false</o:LockedField>
          </o:OLEObject>
        </w:objec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C．第一电离能：</w:t>
      </w:r>
      <w:r>
        <w:rPr>
          <w:color w:val="000000"/>
          <w:position w:val="-6"/>
        </w:rPr>
        <w:object>
          <v:shape id="_x0000_i1073" o:spt="75" type="#_x0000_t75" style="height:13.5pt;width:76.55pt;" o:ole="t" filled="f" o:preferrelative="t" stroked="f" coordsize="21600,21600">
            <v:path/>
            <v:fill on="f" focussize="0,0"/>
            <v:stroke on="f" joinstyle="miter"/>
            <v:imagedata r:id="rId119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8">
            <o:LockedField>false</o:LockedField>
          </o:OLEObject>
        </w:object>
      </w:r>
      <w:r>
        <w:rPr>
          <w:rFonts w:hint="eastAsia"/>
          <w:color w:val="000000"/>
        </w:rPr>
        <w:t xml:space="preserve">      D．阴、阳离子中均有配位键</w:t>
      </w:r>
      <w:r>
        <w:drawing>
          <wp:inline distT="0" distB="0" distL="114300" distR="114300">
            <wp:extent cx="1270" cy="635"/>
            <wp:effectExtent l="0" t="0" r="0" b="0"/>
            <wp:docPr id="81" name="图片 12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29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15．用</w:t>
      </w:r>
      <w:r>
        <w:rPr>
          <w:color w:val="000000"/>
          <w:position w:val="-6"/>
        </w:rPr>
        <w:object>
          <v:shape id="_x0000_i1074" o:spt="75" type="#_x0000_t75" style="height:16.5pt;width:75pt;" o:ole="t" filled="f" o:preferrelative="t" stroked="f" coordsize="21600,21600">
            <v:path/>
            <v:fill on="f" focussize="0,0"/>
            <v:stroke on="f" joinstyle="miter"/>
            <v:imagedata r:id="rId121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0">
            <o:LockedField>false</o:LockedField>
          </o:OLEObject>
        </w:object>
      </w:r>
      <w:r>
        <w:rPr>
          <w:rFonts w:hint="eastAsia"/>
          <w:color w:val="000000"/>
        </w:rPr>
        <w:t>盐酸滴定</w:t>
      </w:r>
      <w:r>
        <w:rPr>
          <w:color w:val="000000"/>
          <w:position w:val="-12"/>
        </w:rPr>
        <w:object>
          <v:shape id="_x0000_i1075" o:spt="75" type="#_x0000_t75" style="height:18pt;width:78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2">
            <o:LockedField>false</o:LockedField>
          </o:OLEObject>
        </w:object>
      </w:r>
      <w:r>
        <w:rPr>
          <w:rFonts w:hint="eastAsia"/>
          <w:color w:val="000000"/>
        </w:rPr>
        <w:t>溶液，溶液中</w:t>
      </w:r>
      <w:r>
        <w:rPr>
          <w:color w:val="000000"/>
          <w:position w:val="-12"/>
        </w:rPr>
        <w:object>
          <v:shape id="_x0000_i1076" o:spt="75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24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82" name="图片 13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33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、</w:t>
      </w:r>
      <w:r>
        <w:rPr>
          <w:color w:val="000000"/>
          <w:position w:val="-4"/>
        </w:rPr>
        <w:object>
          <v:shape id="_x0000_i1077" o:spt="75" type="#_x0000_t75" style="height:15pt;width:25.5pt;" o:ole="t" filled="f" o:preferrelative="t" stroked="f" coordsize="21600,21600">
            <v:path/>
            <v:fill on="f" focussize="0,0"/>
            <v:stroke on="f" joinstyle="miter"/>
            <v:imagedata r:id="rId127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6">
            <o:LockedField>false</o:LockedField>
          </o:OLEObject>
        </w:object>
      </w:r>
      <w:r>
        <w:rPr>
          <w:rFonts w:hint="eastAsia"/>
          <w:color w:val="000000"/>
        </w:rPr>
        <w:t>、</w:t>
      </w:r>
      <w:r>
        <w:rPr>
          <w:color w:val="000000"/>
          <w:position w:val="-4"/>
        </w:rPr>
        <w:object>
          <v:shape id="_x0000_i1078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29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8">
            <o:LockedField>false</o:LockedField>
          </o:OLEObject>
        </w:object>
      </w:r>
      <w:r>
        <w:rPr>
          <w:rFonts w:hint="eastAsia"/>
          <w:color w:val="000000"/>
        </w:rPr>
        <w:t>的分布分数</w:t>
      </w:r>
      <w:r>
        <w:rPr>
          <w:color w:val="000000"/>
          <w:position w:val="-6"/>
        </w:rPr>
        <w:object>
          <v:shape id="_x0000_i1079" o:spt="75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131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0">
            <o:LockedField>false</o:LockedField>
          </o:OLEObject>
        </w:object>
      </w:r>
      <w:r>
        <w:rPr>
          <w:rFonts w:hint="eastAsia"/>
          <w:color w:val="000000"/>
        </w:rPr>
        <w:t>随</w:t>
      </w:r>
      <w:r>
        <w:rPr>
          <w:color w:val="000000"/>
          <w:position w:val="-10"/>
        </w:rPr>
        <w:object>
          <v:shape id="_x0000_i1080" o:spt="75" type="#_x0000_t75" style="height:15pt;width:19.5pt;" o:ole="t" filled="f" o:preferrelative="t" stroked="f" coordsize="21600,21600">
            <v:path/>
            <v:fill on="f" focussize="0,0"/>
            <v:stroke on="f" joinstyle="miter"/>
            <v:imagedata r:id="rId133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2">
            <o:LockedField>false</o:LockedField>
          </o:OLEObject>
        </w:object>
      </w:r>
      <w:r>
        <w:rPr>
          <w:rFonts w:hint="eastAsia"/>
          <w:color w:val="000000"/>
        </w:rPr>
        <w:t>变化曲线及滴定曲线如图。下列说法正确的是（    ）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【如</w:t>
      </w:r>
      <w:r>
        <w:rPr>
          <w:color w:val="000000"/>
          <w:position w:val="-4"/>
        </w:rPr>
        <w:object>
          <v:shape id="_x0000_i1081" o:spt="75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35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34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83" name="图片 13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39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分布分数：</w:t>
      </w:r>
      <w:r>
        <w:rPr>
          <w:color w:val="000000"/>
          <w:position w:val="-36"/>
        </w:rPr>
        <w:object>
          <v:shape id="_x0000_i1082" o:spt="75" type="#_x0000_t75" style="height:42pt;width:180pt;" o:ole="t" filled="f" o:preferrelative="t" stroked="f" coordsize="21600,21600">
            <v:path/>
            <v:fill on="f" focussize="0,0"/>
            <v:stroke on="f" joinstyle="miter"/>
            <v:imagedata r:id="rId137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6">
            <o:LockedField>false</o:LockedField>
          </o:OLEObject>
        </w:object>
      </w:r>
      <w:r>
        <w:rPr>
          <w:rFonts w:hint="eastAsia"/>
          <w:color w:val="000000"/>
        </w:rPr>
        <w:t>】</w:t>
      </w:r>
    </w:p>
    <w:p>
      <w:pPr>
        <w:spacing w:line="288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98470" cy="2209800"/>
            <wp:effectExtent l="0" t="0" r="3810" b="0"/>
            <wp:docPr id="84" name="图片 45" descr="截图_20210713090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5" descr="截图_20210713090716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85" name="图片 14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4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A．</w:t>
      </w:r>
      <w:r>
        <w:rPr>
          <w:color w:val="000000"/>
          <w:position w:val="-12"/>
        </w:rPr>
        <w:object>
          <v:shape id="_x0000_i1083" o:spt="75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9">
            <o:LockedField>false</o:LockedField>
          </o:OLEObject>
        </w:object>
      </w:r>
      <w:r>
        <w:rPr>
          <w:rFonts w:hint="eastAsia"/>
          <w:color w:val="000000"/>
        </w:rPr>
        <w:t>的</w:t>
      </w:r>
      <w:r>
        <w:rPr>
          <w:color w:val="000000"/>
          <w:position w:val="-12"/>
        </w:rPr>
        <w:object>
          <v:shape id="_x0000_i1084" o:spt="75" type="#_x0000_t75" style="height:18pt;width:19.5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1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86" name="图片 14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45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为</w:t>
      </w:r>
      <w:r>
        <w:rPr>
          <w:color w:val="000000"/>
          <w:position w:val="-6"/>
        </w:rPr>
        <w:object>
          <v:shape id="_x0000_i1085" o:spt="75" type="#_x0000_t75" style="height:16.5pt;width:34.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43">
            <o:LockedField>false</o:LockedField>
          </o:OLEObject>
        </w:object>
      </w:r>
      <w:r>
        <w:rPr>
          <w:rFonts w:hint="eastAsia"/>
          <w:color w:val="000000"/>
        </w:rPr>
        <w:t xml:space="preserve">            B．c点：</w:t>
      </w:r>
      <w:r>
        <w:rPr>
          <w:color w:val="000000"/>
          <w:position w:val="-16"/>
        </w:rPr>
        <w:object>
          <v:shape id="_x0000_i1086" o:spt="75" type="#_x0000_t75" style="height:22.5pt;width:139.55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45">
            <o:LockedField>false</o:LockedField>
          </o:OLEObject>
        </w:objec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C．第一次突变，可选酚酞作指示剂      D．</w:t>
      </w:r>
      <w:r>
        <w:rPr>
          <w:color w:val="000000"/>
          <w:position w:val="-14"/>
        </w:rPr>
        <w:object>
          <v:shape id="_x0000_i1087" o:spt="75" type="#_x0000_t75" style="height:19.5pt;width:130.5pt;" o:ole="t" filled="f" o:preferrelative="t" stroked="f" coordsize="21600,21600">
            <v:path/>
            <v:fill on="f" focussize="0,0"/>
            <v:stroke on="f" joinstyle="miter"/>
            <v:imagedata r:id="rId148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47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87" name="图片 14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49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t>二、非选择题：本题共4小题，共55分。</w:t>
      </w:r>
      <w:r>
        <w:drawing>
          <wp:inline distT="0" distB="0" distL="114300" distR="114300">
            <wp:extent cx="1270" cy="635"/>
            <wp:effectExtent l="0" t="0" r="0" b="0"/>
            <wp:docPr id="88" name="图片 15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50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16．（14分）</w:t>
      </w:r>
      <w:r>
        <w:drawing>
          <wp:inline distT="0" distB="0" distL="114300" distR="114300">
            <wp:extent cx="1270" cy="635"/>
            <wp:effectExtent l="0" t="0" r="0" b="0"/>
            <wp:docPr id="89" name="图片 15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51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从钒铬锰矿渣（主要成分为</w:t>
      </w:r>
      <w:r>
        <w:rPr>
          <w:color w:val="000000"/>
          <w:position w:val="-12"/>
        </w:rPr>
        <w:object>
          <v:shape id="_x0000_i1088" o:spt="75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9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90" name="图片 15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53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、</w:t>
      </w:r>
      <w:r>
        <w:rPr>
          <w:color w:val="000000"/>
          <w:position w:val="-12"/>
        </w:rPr>
        <w:object>
          <v:shape id="_x0000_i1089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51">
            <o:LockedField>false</o:LockedField>
          </o:OLEObject>
        </w:object>
      </w:r>
      <w:r>
        <w:rPr>
          <w:rFonts w:hint="eastAsia"/>
          <w:color w:val="000000"/>
        </w:rPr>
        <w:t>、</w:t>
      </w:r>
      <w:r>
        <w:rPr>
          <w:color w:val="000000"/>
          <w:position w:val="-6"/>
        </w:rPr>
        <w:object>
          <v:shape id="_x0000_i1090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54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53">
            <o:LockedField>false</o:LockedField>
          </o:OLEObject>
        </w:object>
      </w:r>
      <w:r>
        <w:rPr>
          <w:rFonts w:hint="eastAsia"/>
          <w:color w:val="000000"/>
        </w:rPr>
        <w:t>）中提铬的一种工艺流程如下：</w:t>
      </w:r>
    </w:p>
    <w:p>
      <w:pPr>
        <w:spacing w:line="288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6496685" cy="2303780"/>
            <wp:effectExtent l="0" t="0" r="10795" b="12700"/>
            <wp:docPr id="91" name="图片 44" descr="截图_2021071309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44" descr="截图_20210713090733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649668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92" name="图片 15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57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已知：</w:t>
      </w:r>
      <w:r>
        <w:rPr>
          <w:color w:val="000000"/>
          <w:position w:val="-10"/>
        </w:rPr>
        <w:object>
          <v:shape id="_x0000_i1091" o:spt="75" type="#_x0000_t75" style="height:15pt;width:19.5pt;" o:ole="t" filled="f" o:preferrelative="t" stroked="f" coordsize="21600,21600">
            <v:path/>
            <v:fill on="f" focussize="0,0"/>
            <v:stroke on="f" joinstyle="miter"/>
            <v:imagedata r:id="rId157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56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93" name="图片 15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59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较大时，二价锰[</w:t>
      </w:r>
      <w:r>
        <w:rPr>
          <w:color w:val="000000"/>
          <w:position w:val="-10"/>
        </w:rPr>
        <w:object>
          <v:shape id="_x0000_i1092" o:spt="75" type="#_x0000_t75" style="height:16.5pt;width:37.5pt;" o:ole="t" filled="f" o:preferrelative="t" stroked="f" coordsize="21600,21600">
            <v:path/>
            <v:fill on="f" focussize="0,0"/>
            <v:stroke on="f" joinstyle="miter"/>
            <v:imagedata r:id="rId159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58">
            <o:LockedField>false</o:LockedField>
          </o:OLEObject>
        </w:object>
      </w:r>
      <w:r>
        <w:rPr>
          <w:rFonts w:hint="eastAsia"/>
          <w:color w:val="000000"/>
        </w:rPr>
        <w:t>]在空气中易被氧化。回答下列问题：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（1）</w:t>
      </w:r>
      <w:r>
        <w:rPr>
          <w:color w:val="000000"/>
          <w:position w:val="-6"/>
        </w:rPr>
        <w:object>
          <v:shape id="_x0000_i1093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161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60">
            <o:LockedField>false</o:LockedField>
          </o:OLEObject>
        </w:object>
      </w:r>
      <w:r>
        <w:rPr>
          <w:rFonts w:hint="eastAsia"/>
          <w:color w:val="000000"/>
        </w:rPr>
        <w:t>元素位于元素周期表第______周期_______族。</w:t>
      </w:r>
      <w:r>
        <w:drawing>
          <wp:inline distT="0" distB="0" distL="114300" distR="114300">
            <wp:extent cx="1270" cy="635"/>
            <wp:effectExtent l="0" t="0" r="0" b="0"/>
            <wp:docPr id="94" name="图片 16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6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（2）用</w:t>
      </w:r>
      <w:r>
        <w:rPr>
          <w:color w:val="000000"/>
          <w:position w:val="-12"/>
        </w:rPr>
        <w:object>
          <v:shape id="_x0000_i1094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163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62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95" name="图片 16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164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溶液制备</w:t>
      </w:r>
      <w:r>
        <w:rPr>
          <w:color w:val="000000"/>
          <w:position w:val="-14"/>
        </w:rPr>
        <w:object>
          <v:shape id="_x0000_i1095" o:spt="75" type="#_x0000_t75" style="height:19.5pt;width:48pt;" o:ole="t" filled="f" o:preferrelative="t" stroked="f" coordsize="21600,21600">
            <v:path/>
            <v:fill on="f" focussize="0,0"/>
            <v:stroke on="f" joinstyle="miter"/>
            <v:imagedata r:id="rId165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64">
            <o:LockedField>false</o:LockedField>
          </o:OLEObject>
        </w:object>
      </w:r>
      <w:r>
        <w:rPr>
          <w:rFonts w:hint="eastAsia"/>
          <w:color w:val="000000"/>
        </w:rPr>
        <w:t>胶体的化学方程式为_______。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（3）常温下，各种形态五价钒粒子总浓度的对数[</w:t>
      </w:r>
      <w:r>
        <w:rPr>
          <w:color w:val="000000"/>
          <w:position w:val="-14"/>
        </w:rPr>
        <w:object>
          <v:shape id="_x0000_i1096" o:spt="75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167" o:title=""/>
            <o:lock v:ext="edit" aspectratio="t"/>
            <w10:wrap type="none"/>
            <w10:anchorlock/>
          </v:shape>
          <o:OLEObject Type="Embed" ProgID="Equation.DSMT4" ShapeID="_x0000_i1096" DrawAspect="Content" ObjectID="_1468075796" r:id="rId166">
            <o:LockedField>false</o:LockedField>
          </o:OLEObject>
        </w:object>
      </w:r>
      <w:r>
        <w:rPr>
          <w:rFonts w:hint="eastAsia"/>
          <w:color w:val="000000"/>
        </w:rPr>
        <w:t>]与</w:t>
      </w:r>
      <w:r>
        <w:rPr>
          <w:color w:val="000000"/>
          <w:position w:val="-10"/>
        </w:rPr>
        <w:object>
          <v:shape id="_x0000_i1097" o:spt="75" type="#_x0000_t75" style="height:15pt;width:19.5pt;" o:ole="t" filled="f" o:preferrelative="t" stroked="f" coordsize="21600,21600">
            <v:path/>
            <v:fill on="f" focussize="0,0"/>
            <v:stroke on="f" joinstyle="miter"/>
            <v:imagedata r:id="rId169" o:title=""/>
            <o:lock v:ext="edit" aspectratio="t"/>
            <w10:wrap type="none"/>
            <w10:anchorlock/>
          </v:shape>
          <o:OLEObject Type="Embed" ProgID="Equation.DSMT4" ShapeID="_x0000_i1097" DrawAspect="Content" ObjectID="_1468075797" r:id="rId168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96" name="图片 16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68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关系如图1。已知钒铬锰矿渣硫酸浸液中</w:t>
      </w:r>
      <w:r>
        <w:rPr>
          <w:color w:val="000000"/>
          <w:position w:val="-12"/>
        </w:rPr>
        <w:object>
          <v:shape id="_x0000_i1098" o:spt="75" type="#_x0000_t75" style="height:19.5pt;width:103.95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DSMT4" ShapeID="_x0000_i1098" DrawAspect="Content" ObjectID="_1468075798" r:id="rId170">
            <o:LockedField>false</o:LockedField>
          </o:OLEObject>
        </w:object>
      </w:r>
      <w:r>
        <w:rPr>
          <w:rFonts w:hint="eastAsia"/>
          <w:color w:val="000000"/>
        </w:rPr>
        <w:t>，“沉钒”过程控制</w:t>
      </w:r>
      <w:r>
        <w:rPr>
          <w:color w:val="000000"/>
          <w:position w:val="-10"/>
        </w:rPr>
        <w:object>
          <v:shape id="_x0000_i1099" o:spt="75" type="#_x0000_t75" style="height:16.5pt;width:46.5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DSMT4" ShapeID="_x0000_i1099" DrawAspect="Content" ObjectID="_1468075799" r:id="rId172">
            <o:LockedField>false</o:LockedField>
          </o:OLEObject>
        </w:object>
      </w:r>
      <w:r>
        <w:rPr>
          <w:rFonts w:hint="eastAsia"/>
          <w:color w:val="000000"/>
        </w:rPr>
        <w:t>，则与胶体共沉降的五价钒粒子的存在形态为______（填化学式）。</w:t>
      </w:r>
    </w:p>
    <w:p>
      <w:pPr>
        <w:spacing w:line="288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6376670" cy="2678430"/>
            <wp:effectExtent l="0" t="0" r="8890" b="3810"/>
            <wp:docPr id="97" name="图片 43" descr="截图_2021071309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3" descr="截图_20210713090746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98" name="图片 17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7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（4）某温度下，</w:t>
      </w:r>
      <w:r>
        <w:rPr>
          <w:color w:val="000000"/>
          <w:position w:val="-10"/>
        </w:rPr>
        <w:object>
          <v:shape id="_x0000_i1100" o:spt="75" type="#_x0000_t75" style="height:16.5pt;width:37.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100" DrawAspect="Content" ObjectID="_1468075800" r:id="rId175">
            <o:LockedField>false</o:LockedField>
          </o:OLEObject>
        </w:object>
      </w:r>
      <w:r>
        <w:rPr>
          <w:rFonts w:hint="eastAsia"/>
          <w:color w:val="000000"/>
        </w:rPr>
        <w:t>、</w:t>
      </w:r>
      <w:r>
        <w:rPr>
          <w:color w:val="000000"/>
          <w:position w:val="-10"/>
        </w:rPr>
        <w:object>
          <v:shape id="_x0000_i1101" o:spt="75" type="#_x0000_t75" style="height:16.5pt;width:37.5pt;" o:ole="t" filled="f" o:preferrelative="t" stroked="f" coordsize="21600,21600">
            <v:path/>
            <v:fill on="f" focussize="0,0"/>
            <v:stroke on="f" joinstyle="miter"/>
            <v:imagedata r:id="rId178" o:title=""/>
            <o:lock v:ext="edit" aspectratio="t"/>
            <w10:wrap type="none"/>
            <w10:anchorlock/>
          </v:shape>
          <o:OLEObject Type="Embed" ProgID="Equation.DSMT4" ShapeID="_x0000_i1101" DrawAspect="Content" ObjectID="_1468075801" r:id="rId177">
            <o:LockedField>false</o:LockedField>
          </o:OLEObject>
        </w:object>
      </w:r>
      <w:r>
        <w:rPr>
          <w:rFonts w:hint="eastAsia"/>
          <w:color w:val="000000"/>
        </w:rPr>
        <w:t>的沉淀率与</w:t>
      </w:r>
      <w:r>
        <w:rPr>
          <w:color w:val="000000"/>
          <w:position w:val="-10"/>
        </w:rPr>
        <w:object>
          <v:shape id="_x0000_i1102" o:spt="75" type="#_x0000_t75" style="height:15pt;width:19.5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DSMT4" ShapeID="_x0000_i1102" DrawAspect="Content" ObjectID="_1468075802" r:id="rId179">
            <o:LockedField>false</o:LockedField>
          </o:OLEObject>
        </w:object>
      </w:r>
      <w:r>
        <w:rPr>
          <w:rFonts w:hint="eastAsia"/>
          <w:color w:val="000000"/>
        </w:rPr>
        <w:t>关系如图2。“沉铬”过程最佳</w:t>
      </w:r>
      <w:r>
        <w:rPr>
          <w:color w:val="000000"/>
          <w:position w:val="-10"/>
        </w:rPr>
        <w:object>
          <v:shape id="_x0000_i1103" o:spt="75" type="#_x0000_t75" style="height:15pt;width:19.5pt;" o:ole="t" filled="f" o:preferrelative="t" stroked="f" coordsize="21600,21600">
            <v:path/>
            <v:fill on="f" focussize="0,0"/>
            <v:stroke on="f" joinstyle="miter"/>
            <v:imagedata r:id="rId182" o:title=""/>
            <o:lock v:ext="edit" aspectratio="t"/>
            <w10:wrap type="none"/>
            <w10:anchorlock/>
          </v:shape>
          <o:OLEObject Type="Embed" ProgID="Equation.DSMT4" ShapeID="_x0000_i1103" DrawAspect="Content" ObjectID="_1468075803" r:id="rId181">
            <o:LockedField>false</o:LockedField>
          </o:OLEObject>
        </w:object>
      </w:r>
      <w:r>
        <w:rPr>
          <w:rFonts w:hint="eastAsia"/>
          <w:color w:val="000000"/>
        </w:rPr>
        <w:t>为_______；在该条件下滤液B中</w:t>
      </w:r>
      <w:r>
        <w:rPr>
          <w:color w:val="000000"/>
          <w:position w:val="-16"/>
        </w:rPr>
        <w:object>
          <v:shape id="_x0000_i1104" o:spt="75" type="#_x0000_t75" style="height:22.5pt;width:50.55pt;" o:ole="t" filled="f" o:preferrelative="t" stroked="f" coordsize="21600,21600">
            <v:path/>
            <v:fill on="f" focussize="0,0"/>
            <v:stroke on="f" joinstyle="miter"/>
            <v:imagedata r:id="rId184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83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99" name="图片 17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78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________</w:t>
      </w:r>
      <w:r>
        <w:rPr>
          <w:color w:val="000000"/>
          <w:position w:val="-6"/>
        </w:rPr>
        <w:object>
          <v:shape id="_x0000_i1105" o:spt="75" type="#_x0000_t75" style="height:16.5pt;width:42pt;" o:ole="t" filled="f" o:preferrelative="t" stroked="f" coordsize="21600,21600">
            <v:path/>
            <v:fill on="f" focussize="0,0"/>
            <v:stroke on="f" joinstyle="miter"/>
            <v:imagedata r:id="rId186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85">
            <o:LockedField>false</o:LockedField>
          </o:OLEObject>
        </w:object>
      </w:r>
      <w:r>
        <w:rPr>
          <w:rFonts w:hint="eastAsia"/>
          <w:color w:val="000000"/>
        </w:rPr>
        <w:t>【</w:t>
      </w:r>
      <w:r>
        <w:rPr>
          <w:color w:val="000000"/>
          <w:position w:val="-12"/>
        </w:rPr>
        <w:object>
          <v:shape id="_x0000_i1106" o:spt="75" type="#_x0000_t75" style="height:18pt;width:18.45pt;" o:ole="t" filled="f" o:preferrelative="t" stroked="f" coordsize="21600,21600">
            <v:path/>
            <v:fill on="f" focussize="0,0"/>
            <v:stroke on="f" joinstyle="miter"/>
            <v:imagedata r:id="rId188" o:title=""/>
            <o:lock v:ext="edit" aspectratio="t"/>
            <w10:wrap type="none"/>
            <w10:anchorlock/>
          </v:shape>
          <o:OLEObject Type="Embed" ProgID="Equation.DSMT4" ShapeID="_x0000_i1106" DrawAspect="Content" ObjectID="_1468075806" r:id="rId187">
            <o:LockedField>false</o:LockedField>
          </o:OLEObject>
        </w:object>
      </w:r>
      <w:r>
        <w:rPr>
          <w:rFonts w:hint="eastAsia"/>
          <w:color w:val="000000"/>
        </w:rPr>
        <w:t>近似为</w:t>
      </w:r>
      <w:r>
        <w:rPr>
          <w:color w:val="000000"/>
          <w:position w:val="-6"/>
        </w:rPr>
        <w:object>
          <v:shape id="_x0000_i1107" o:spt="75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190" o:title=""/>
            <o:lock v:ext="edit" aspectratio="t"/>
            <w10:wrap type="none"/>
            <w10:anchorlock/>
          </v:shape>
          <o:OLEObject Type="Embed" ProgID="Equation.DSMT4" ShapeID="_x0000_i1107" DrawAspect="Content" ObjectID="_1468075807" r:id="rId189">
            <o:LockedField>false</o:LockedField>
          </o:OLEObject>
        </w:object>
      </w:r>
      <w:r>
        <w:rPr>
          <w:rFonts w:hint="eastAsia"/>
          <w:color w:val="000000"/>
        </w:rPr>
        <w:t>，</w:t>
      </w:r>
      <w:r>
        <w:rPr>
          <w:color w:val="000000"/>
          <w:position w:val="-12"/>
        </w:rPr>
        <w:object>
          <v:shape id="_x0000_i1108" o:spt="75" type="#_x0000_t75" style="height:18pt;width:46.5pt;" o:ole="t" filled="f" o:preferrelative="t" stroked="f" coordsize="21600,21600">
            <v:path/>
            <v:fill on="f" focussize="0,0"/>
            <v:stroke on="f" joinstyle="miter"/>
            <v:imagedata r:id="rId192" o:title=""/>
            <o:lock v:ext="edit" aspectratio="t"/>
            <w10:wrap type="none"/>
            <w10:anchorlock/>
          </v:shape>
          <o:OLEObject Type="Embed" ProgID="Equation.DSMT4" ShapeID="_x0000_i1108" DrawAspect="Content" ObjectID="_1468075808" r:id="rId191">
            <o:LockedField>false</o:LockedField>
          </o:OLEObject>
        </w:object>
      </w:r>
      <w:r>
        <w:rPr>
          <w:rFonts w:hint="eastAsia"/>
          <w:color w:val="000000"/>
        </w:rPr>
        <w:t>的</w:t>
      </w:r>
      <w:r>
        <w:rPr>
          <w:color w:val="000000"/>
          <w:position w:val="-14"/>
        </w:rPr>
        <w:object>
          <v:shape id="_x0000_i1109" o:spt="75" type="#_x0000_t75" style="height:19.5pt;width:18.55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DSMT4" ShapeID="_x0000_i1109" DrawAspect="Content" ObjectID="_1468075809" r:id="rId193">
            <o:LockedField>false</o:LockedField>
          </o:OLEObject>
        </w:object>
      </w:r>
      <w:r>
        <w:rPr>
          <w:rFonts w:hint="eastAsia"/>
          <w:color w:val="000000"/>
        </w:rPr>
        <w:t>近似为</w:t>
      </w:r>
      <w:r>
        <w:rPr>
          <w:color w:val="000000"/>
          <w:position w:val="-6"/>
        </w:rPr>
        <w:object>
          <v:shape id="_x0000_i1110" o:spt="75" type="#_x0000_t75" style="height:16.5pt;width:40.5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DSMT4" ShapeID="_x0000_i1110" DrawAspect="Content" ObjectID="_1468075810" r:id="rId195">
            <o:LockedField>false</o:LockedField>
          </o:OLEObject>
        </w:object>
      </w:r>
      <w:r>
        <w:rPr>
          <w:rFonts w:hint="eastAsia"/>
          <w:color w:val="000000"/>
        </w:rPr>
        <w:t>】。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（5）“转化”过程中生成</w:t>
      </w:r>
      <w:r>
        <w:rPr>
          <w:color w:val="000000"/>
          <w:position w:val="-12"/>
        </w:rPr>
        <w:object>
          <v:shape id="_x0000_i1111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DSMT4" ShapeID="_x0000_i1111" DrawAspect="Content" ObjectID="_1468075811" r:id="rId197">
            <o:LockedField>false</o:LockedField>
          </o:OLEObject>
        </w:object>
      </w:r>
      <w:r>
        <w:rPr>
          <w:rFonts w:hint="eastAsia"/>
          <w:color w:val="000000"/>
        </w:rPr>
        <w:t>的离子方程式为________。</w:t>
      </w:r>
      <w:r>
        <w:drawing>
          <wp:inline distT="0" distB="0" distL="114300" distR="114300">
            <wp:extent cx="1270" cy="635"/>
            <wp:effectExtent l="0" t="0" r="0" b="0"/>
            <wp:docPr id="100" name="图片 18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86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（6）“提纯”过程中</w:t>
      </w:r>
      <w:r>
        <w:rPr>
          <w:color w:val="000000"/>
          <w:position w:val="-12"/>
        </w:rPr>
        <w:object>
          <v:shape id="_x0000_i1112" o:spt="75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DSMT4" ShapeID="_x0000_i1112" DrawAspect="Content" ObjectID="_1468075812" r:id="rId199">
            <o:LockedField>false</o:LockedField>
          </o:OLEObject>
        </w:object>
      </w:r>
      <w:r>
        <w:rPr>
          <w:rFonts w:hint="eastAsia"/>
          <w:color w:val="000000"/>
        </w:rPr>
        <w:t>的作用为________。</w:t>
      </w:r>
      <w:r>
        <w:drawing>
          <wp:inline distT="0" distB="0" distL="114300" distR="114300">
            <wp:extent cx="1270" cy="635"/>
            <wp:effectExtent l="0" t="0" r="0" b="0"/>
            <wp:docPr id="101" name="图片 18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88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17．（13分）</w:t>
      </w:r>
      <w:r>
        <w:drawing>
          <wp:inline distT="0" distB="0" distL="114300" distR="114300">
            <wp:extent cx="1270" cy="635"/>
            <wp:effectExtent l="0" t="0" r="0" b="0"/>
            <wp:docPr id="102" name="图片 18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89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苯催化加氢制备环己烷是化工生产中的重要工艺，一定条件下，发生如下反应：</w:t>
      </w:r>
      <w:r>
        <w:drawing>
          <wp:inline distT="0" distB="0" distL="114300" distR="114300">
            <wp:extent cx="1270" cy="635"/>
            <wp:effectExtent l="0" t="0" r="0" b="0"/>
            <wp:docPr id="103" name="图片 19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90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Ⅰ．主反应：</w:t>
      </w:r>
      <w:r>
        <w:rPr>
          <w:rFonts w:ascii="宋体" w:hAnsi="宋体"/>
          <w:color w:val="000000"/>
        </w:rPr>
        <w:drawing>
          <wp:inline distT="0" distB="0" distL="114300" distR="114300">
            <wp:extent cx="2867025" cy="394970"/>
            <wp:effectExtent l="0" t="0" r="13335" b="1270"/>
            <wp:docPr id="104" name="图片 42" descr="C:\Users\Administrator\AppData\Local\Temp\tianruoocr\截图_202133130933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2" descr="C:\Users\Administrator\AppData\Local\Temp\tianruoocr\截图_20213313093311.png"/>
                    <pic:cNvPicPr>
                      <a:picLocks noChangeAspect="1"/>
                    </pic:cNvPicPr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9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105" name="图片 19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9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 w:ascii="宋体" w:hAnsi="宋体"/>
          <w:color w:val="000000"/>
        </w:rPr>
        <w:t>Ⅱ．</w:t>
      </w:r>
      <w:r>
        <w:rPr>
          <w:rFonts w:hint="eastAsia"/>
          <w:color w:val="000000"/>
        </w:rPr>
        <w:t>副反应：</w:t>
      </w:r>
      <w:r>
        <w:rPr>
          <w:color w:val="000000"/>
        </w:rPr>
        <w:drawing>
          <wp:inline distT="0" distB="0" distL="114300" distR="114300">
            <wp:extent cx="2967355" cy="428625"/>
            <wp:effectExtent l="0" t="0" r="4445" b="13335"/>
            <wp:docPr id="106" name="图片 41" descr="C:\Users\Administrator\AppData\Local\Temp\tianruoocr\截图_20213313093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41" descr="C:\Users\Administrator\AppData\Local\Temp\tianruoocr\截图_20213313093321.png"/>
                    <pic:cNvPicPr>
                      <a:picLocks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107" name="图片 19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94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回答下列问题：</w:t>
      </w:r>
      <w:r>
        <w:drawing>
          <wp:inline distT="0" distB="0" distL="114300" distR="114300">
            <wp:extent cx="1270" cy="635"/>
            <wp:effectExtent l="0" t="0" r="0" b="0"/>
            <wp:docPr id="108" name="图片 19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95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（1）已知：</w:t>
      </w:r>
      <w:r>
        <w:rPr>
          <w:rFonts w:hint="eastAsia" w:ascii="宋体" w:hAnsi="宋体"/>
          <w:color w:val="000000"/>
        </w:rPr>
        <w:t>Ⅲ</w:t>
      </w:r>
      <w:r>
        <w:rPr>
          <w:rFonts w:hint="eastAsia"/>
          <w:color w:val="000000"/>
        </w:rPr>
        <w:t>．</w:t>
      </w:r>
      <w:r>
        <w:rPr>
          <w:color w:val="000000"/>
          <w:position w:val="-12"/>
        </w:rPr>
        <w:object>
          <v:shape id="_x0000_i1113" o:spt="75" type="#_x0000_t75" style="height:18pt;width:78.25pt;" o:ole="t" filled="f" o:preferrelative="t" stroked="f" coordsize="21600,21600">
            <v:path/>
            <v:fill on="f" focussize="0,0"/>
            <v:stroke on="f" joinstyle="miter"/>
            <v:imagedata r:id="rId204" o:title=""/>
            <o:lock v:ext="edit" aspectratio="t"/>
            <w10:wrap type="none"/>
            <w10:anchorlock/>
          </v:shape>
          <o:OLEObject Type="Embed" ProgID="Equation.DSMT4" ShapeID="_x0000_i1113" DrawAspect="Content" ObjectID="_1468075813" r:id="rId203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09" name="图片 197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97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387985" cy="70485"/>
            <wp:effectExtent l="0" t="0" r="8255" b="5715"/>
            <wp:docPr id="110" name="图片 198" descr="====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98" descr="======"/>
                    <pic:cNvPicPr>
                      <a:picLocks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7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12"/>
        </w:rPr>
        <w:object>
          <v:shape id="_x0000_i1114" o:spt="75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207" o:title=""/>
            <o:lock v:ext="edit" aspectratio="t"/>
            <w10:wrap type="none"/>
            <w10:anchorlock/>
          </v:shape>
          <o:OLEObject Type="Embed" ProgID="Equation.DSMT4" ShapeID="_x0000_i1114" DrawAspect="Content" ObjectID="_1468075814" r:id="rId206">
            <o:LockedField>false</o:LockedField>
          </o:OLEObject>
        </w:object>
      </w:r>
    </w:p>
    <w:p>
      <w:pPr>
        <w:spacing w:line="288" w:lineRule="auto"/>
        <w:rPr>
          <w:color w:val="000000"/>
        </w:rPr>
      </w:pPr>
      <w:r>
        <w:rPr>
          <w:rFonts w:hint="eastAsia" w:ascii="宋体" w:hAnsi="宋体"/>
          <w:color w:val="000000"/>
        </w:rPr>
        <w:t>Ⅳ</w:t>
      </w:r>
      <w:r>
        <w:rPr>
          <w:rFonts w:hint="eastAsia"/>
          <w:color w:val="000000"/>
        </w:rPr>
        <w:t>．</w:t>
      </w:r>
      <w:r>
        <w:rPr>
          <w:color w:val="000000"/>
        </w:rPr>
        <w:drawing>
          <wp:inline distT="0" distB="0" distL="114300" distR="114300">
            <wp:extent cx="3460115" cy="449580"/>
            <wp:effectExtent l="0" t="0" r="14605" b="7620"/>
            <wp:docPr id="111" name="图片 40" descr="C:\Users\Administrator\AppData\Local\Temp\tianruoocr\截图_20213313093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40" descr="C:\Users\Administrator\AppData\Local\Temp\tianruoocr\截图_20213313093351.png"/>
                    <pic:cNvPicPr>
                      <a:picLocks noChangeAspect="1"/>
                    </pic:cNvPicPr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112" name="图片 20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01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 w:ascii="宋体" w:hAnsi="宋体"/>
          <w:color w:val="000000"/>
        </w:rPr>
        <w:t>Ⅴ</w:t>
      </w:r>
      <w:r>
        <w:rPr>
          <w:rFonts w:hint="eastAsia"/>
          <w:color w:val="000000"/>
        </w:rPr>
        <w:t>．</w:t>
      </w:r>
      <w:r>
        <w:rPr>
          <w:color w:val="000000"/>
        </w:rPr>
        <w:drawing>
          <wp:inline distT="0" distB="0" distL="114300" distR="114300">
            <wp:extent cx="3629660" cy="438150"/>
            <wp:effectExtent l="0" t="0" r="12700" b="3810"/>
            <wp:docPr id="113" name="图片 39" descr="C:\Users\Administrator\AppData\Local\Temp\tianruoocr\截图_20213413093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9" descr="C:\Users\Administrator\AppData\Local\Temp\tianruoocr\截图_20213413093403.png"/>
                    <pic:cNvPicPr>
                      <a:picLocks noChangeAspect="1"/>
                    </pic:cNvPicPr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114" name="图片 20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203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则</w:t>
      </w:r>
      <w:r>
        <w:rPr>
          <w:color w:val="000000"/>
          <w:position w:val="-12"/>
        </w:rPr>
        <w:object>
          <v:shape id="_x0000_i1115" o:spt="75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211" o:title=""/>
            <o:lock v:ext="edit" aspectratio="t"/>
            <w10:wrap type="none"/>
            <w10:anchorlock/>
          </v:shape>
          <o:OLEObject Type="Embed" ProgID="Equation.DSMT4" ShapeID="_x0000_i1115" DrawAspect="Content" ObjectID="_1468075815" r:id="rId210">
            <o:LockedField>false</o:LockedField>
          </o:OLEObject>
        </w:object>
      </w:r>
      <w:r>
        <w:rPr>
          <w:rFonts w:hint="eastAsia"/>
          <w:color w:val="000000"/>
        </w:rPr>
        <w:t>_______（用</w:t>
      </w:r>
      <w:r>
        <w:rPr>
          <w:color w:val="000000"/>
          <w:position w:val="-12"/>
        </w:rPr>
        <w:object>
          <v:shape id="_x0000_i1116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DSMT4" ShapeID="_x0000_i1116" DrawAspect="Content" ObjectID="_1468075816" r:id="rId212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15" name="图片 20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06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、</w:t>
      </w:r>
      <w:r>
        <w:rPr>
          <w:color w:val="000000"/>
          <w:position w:val="-12"/>
        </w:rPr>
        <w:object>
          <v:shape id="_x0000_i1117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DSMT4" ShapeID="_x0000_i1117" DrawAspect="Content" ObjectID="_1468075817" r:id="rId214">
            <o:LockedField>false</o:LockedField>
          </o:OLEObject>
        </w:object>
      </w:r>
      <w:r>
        <w:rPr>
          <w:rFonts w:hint="eastAsia"/>
          <w:color w:val="000000"/>
        </w:rPr>
        <w:t>和</w:t>
      </w:r>
      <w:r>
        <w:rPr>
          <w:color w:val="000000"/>
          <w:position w:val="-12"/>
        </w:rPr>
        <w:object>
          <v:shape id="_x0000_i1118" o:spt="75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217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216">
            <o:LockedField>false</o:LockedField>
          </o:OLEObject>
        </w:object>
      </w:r>
      <w:r>
        <w:rPr>
          <w:rFonts w:hint="eastAsia"/>
          <w:color w:val="000000"/>
        </w:rPr>
        <w:t>表示）。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（2）有利于提高平衡体系中环己烷体积分数的措施有______。</w:t>
      </w:r>
      <w:r>
        <w:drawing>
          <wp:inline distT="0" distB="0" distL="114300" distR="114300">
            <wp:extent cx="1270" cy="635"/>
            <wp:effectExtent l="0" t="0" r="0" b="0"/>
            <wp:docPr id="116" name="图片 20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209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A．适当升温      B．适当降温      C．适当加压      D．适当减压</w:t>
      </w:r>
      <w:r>
        <w:drawing>
          <wp:inline distT="0" distB="0" distL="114300" distR="114300">
            <wp:extent cx="1270" cy="635"/>
            <wp:effectExtent l="0" t="0" r="0" b="0"/>
            <wp:docPr id="117" name="图片 21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210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（3）反应</w:t>
      </w:r>
      <w:r>
        <w:rPr>
          <w:rFonts w:hint="eastAsia" w:ascii="宋体" w:hAnsi="宋体"/>
          <w:color w:val="000000"/>
        </w:rPr>
        <w:t>Ⅰ</w:t>
      </w:r>
      <w:r>
        <w:rPr>
          <w:rFonts w:hint="eastAsia"/>
          <w:color w:val="000000"/>
        </w:rPr>
        <w:t>在管式反应器中进行，实际投料往往在</w:t>
      </w:r>
      <w:r>
        <w:rPr>
          <w:color w:val="000000"/>
          <w:position w:val="-14"/>
        </w:rPr>
        <w:object>
          <v:shape id="_x0000_i1119" o:spt="75" type="#_x0000_t75" style="height:19.5pt;width:113.55pt;" o:ole="t" filled="f" o:preferrelative="t" stroked="f" coordsize="21600,21600">
            <v:path/>
            <v:fill on="f" focussize="0,0"/>
            <v:stroke on="f" joinstyle="miter"/>
            <v:imagedata r:id="rId219" o:title=""/>
            <o:lock v:ext="edit" aspectratio="t"/>
            <w10:wrap type="none"/>
            <w10:anchorlock/>
          </v:shape>
          <o:OLEObject Type="Embed" ProgID="Equation.DSMT4" ShapeID="_x0000_i1119" DrawAspect="Content" ObjectID="_1468075819" r:id="rId218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18" name="图片 21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21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的基础上适当增大</w:t>
      </w:r>
      <w:r>
        <w:rPr>
          <w:color w:val="000000"/>
          <w:position w:val="-12"/>
        </w:rPr>
        <w:object>
          <v:shape id="_x0000_i1120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221" o:title=""/>
            <o:lock v:ext="edit" aspectratio="t"/>
            <w10:wrap type="none"/>
            <w10:anchorlock/>
          </v:shape>
          <o:OLEObject Type="Embed" ProgID="Equation.DSMT4" ShapeID="_x0000_i1120" DrawAspect="Content" ObjectID="_1468075820" r:id="rId220">
            <o:LockedField>false</o:LockedField>
          </o:OLEObject>
        </w:object>
      </w:r>
      <w:r>
        <w:rPr>
          <w:rFonts w:hint="eastAsia"/>
          <w:color w:val="000000"/>
        </w:rPr>
        <w:t>用量，其目的是______。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（4）氢原子和苯分子吸附在催化剂表面活性中心时，才能发生反应，机理如图。当</w:t>
      </w:r>
      <w:r>
        <w:rPr>
          <w:color w:val="000000"/>
          <w:position w:val="-12"/>
        </w:rPr>
        <w:object>
          <v:shape id="_x0000_i1121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223" o:title=""/>
            <o:lock v:ext="edit" aspectratio="t"/>
            <w10:wrap type="none"/>
            <w10:anchorlock/>
          </v:shape>
          <o:OLEObject Type="Embed" ProgID="Equation.DSMT4" ShapeID="_x0000_i1121" DrawAspect="Content" ObjectID="_1468075821" r:id="rId222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19" name="图片 21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215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中混有微量</w:t>
      </w:r>
      <w:r>
        <w:rPr>
          <w:color w:val="000000"/>
          <w:position w:val="-12"/>
        </w:rPr>
        <w:object>
          <v:shape id="_x0000_i1122" o:spt="75" type="#_x0000_t75" style="height:18pt;width:22.5pt;" o:ole="t" filled="f" o:preferrelative="t" stroked="f" coordsize="21600,21600">
            <v:path/>
            <v:fill on="f" focussize="0,0"/>
            <v:stroke on="f" joinstyle="miter"/>
            <v:imagedata r:id="rId225" o:title=""/>
            <o:lock v:ext="edit" aspectratio="t"/>
            <w10:wrap type="none"/>
            <w10:anchorlock/>
          </v:shape>
          <o:OLEObject Type="Embed" ProgID="Equation.DSMT4" ShapeID="_x0000_i1122" DrawAspect="Content" ObjectID="_1468075822" r:id="rId224">
            <o:LockedField>false</o:LockedField>
          </o:OLEObject>
        </w:object>
      </w:r>
      <w:r>
        <w:rPr>
          <w:rFonts w:hint="eastAsia"/>
          <w:color w:val="000000"/>
        </w:rPr>
        <w:t>或</w:t>
      </w:r>
      <w:r>
        <w:rPr>
          <w:color w:val="000000"/>
          <w:position w:val="-6"/>
        </w:rPr>
        <w:object>
          <v:shape id="_x0000_i1123" o:spt="75" type="#_x0000_t75" style="height:13.5pt;width:19.5pt;" o:ole="t" filled="f" o:preferrelative="t" stroked="f" coordsize="21600,21600">
            <v:path/>
            <v:fill on="f" focussize="0,0"/>
            <v:stroke on="f" joinstyle="miter"/>
            <v:imagedata r:id="rId227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226">
            <o:LockedField>false</o:LockedField>
          </o:OLEObject>
        </w:object>
      </w:r>
      <w:r>
        <w:rPr>
          <w:rFonts w:hint="eastAsia"/>
          <w:color w:val="000000"/>
        </w:rPr>
        <w:t>等杂质时，会导致反应</w:t>
      </w:r>
      <w:r>
        <w:rPr>
          <w:rFonts w:hint="eastAsia" w:ascii="宋体" w:hAnsi="宋体"/>
          <w:color w:val="000000"/>
        </w:rPr>
        <w:t>Ⅰ</w:t>
      </w:r>
      <w:r>
        <w:rPr>
          <w:rFonts w:hint="eastAsia"/>
          <w:color w:val="000000"/>
        </w:rPr>
        <w:t>的产率降低，推测其可能原因为_______。</w:t>
      </w:r>
    </w:p>
    <w:p>
      <w:pPr>
        <w:spacing w:line="288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413885" cy="1349375"/>
            <wp:effectExtent l="0" t="0" r="5715" b="6985"/>
            <wp:docPr id="120" name="图片 38" descr="截图_20210813090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8" descr="截图_20210813090810"/>
                    <pic:cNvPicPr>
                      <a:picLocks noChangeAspect="1"/>
                    </pic:cNvPicPr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121" name="图片 21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19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（5）催化剂载体中的酸性中心能催化苯及环己烷的裂解。已知酸性中心可结合弧电子对，下图中可作为酸性中心的原子的标号是_______（填“①”“②”或“③”）。</w:t>
      </w:r>
      <w:r>
        <w:drawing>
          <wp:inline distT="0" distB="0" distL="114300" distR="114300">
            <wp:extent cx="1270" cy="635"/>
            <wp:effectExtent l="0" t="0" r="0" b="0"/>
            <wp:docPr id="122" name="图片 22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20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67635" cy="1713865"/>
            <wp:effectExtent l="0" t="0" r="14605" b="8255"/>
            <wp:docPr id="123" name="图片 37" descr="截图_2021081309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7" descr="截图_20210813090820"/>
                    <pic:cNvPicPr>
                      <a:picLocks noChangeAspect="1"/>
                    </pic:cNvPicPr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124" name="图片 22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2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（6）恒压反应器中，按照</w:t>
      </w:r>
      <w:r>
        <w:rPr>
          <w:color w:val="000000"/>
          <w:position w:val="-14"/>
        </w:rPr>
        <w:object>
          <v:shape id="_x0000_i1124" o:spt="75" type="#_x0000_t75" style="height:19.5pt;width:112.55pt;" o:ole="t" filled="f" o:preferrelative="t" stroked="f" coordsize="21600,21600">
            <v:path/>
            <v:fill on="f" focussize="0,0"/>
            <v:stroke on="f" joinstyle="miter"/>
            <v:imagedata r:id="rId231" o:title=""/>
            <o:lock v:ext="edit" aspectratio="t"/>
            <w10:wrap type="none"/>
            <w10:anchorlock/>
          </v:shape>
          <o:OLEObject Type="Embed" ProgID="Equation.DSMT4" ShapeID="_x0000_i1124" DrawAspect="Content" ObjectID="_1468075824" r:id="rId230">
            <o:LockedField>false</o:LockedField>
          </o:OLEObject>
        </w:object>
      </w:r>
      <w:r>
        <w:rPr>
          <w:rFonts w:hint="eastAsia"/>
          <w:color w:val="000000"/>
        </w:rPr>
        <w:t>投料，发生</w:t>
      </w:r>
      <w:r>
        <w:rPr>
          <w:rFonts w:hint="eastAsia" w:ascii="宋体" w:hAnsi="宋体"/>
          <w:color w:val="000000"/>
        </w:rPr>
        <w:t>Ⅰ</w:t>
      </w:r>
      <w:r>
        <w:rPr>
          <w:rFonts w:hint="eastAsia"/>
          <w:color w:val="000000"/>
        </w:rPr>
        <w:t>、</w:t>
      </w:r>
      <w:r>
        <w:rPr>
          <w:rFonts w:hint="eastAsia" w:ascii="宋体" w:hAnsi="宋体"/>
          <w:color w:val="000000"/>
        </w:rPr>
        <w:t>Ⅱ</w:t>
      </w:r>
      <w:r>
        <w:rPr>
          <w:rFonts w:hint="eastAsia"/>
          <w:color w:val="000000"/>
        </w:rPr>
        <w:t>反应。总压为</w:t>
      </w:r>
      <w:r>
        <w:rPr>
          <w:color w:val="000000"/>
          <w:position w:val="-12"/>
        </w:rPr>
        <w:object>
          <v:shape id="_x0000_i1125" o:spt="75" type="#_x0000_t75" style="height:18pt;width:14.5pt;" o:ole="t" filled="f" o:preferrelative="t" stroked="f" coordsize="21600,21600">
            <v:path/>
            <v:fill on="f" focussize="0,0"/>
            <v:stroke on="f" joinstyle="miter"/>
            <v:imagedata r:id="rId233" o:title=""/>
            <o:lock v:ext="edit" aspectratio="t"/>
            <w10:wrap type="none"/>
            <w10:anchorlock/>
          </v:shape>
          <o:OLEObject Type="Embed" ProgID="Equation.DSMT4" ShapeID="_x0000_i1125" DrawAspect="Content" ObjectID="_1468075825" r:id="rId232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25" name="图片 22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225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，平衡时苯的转化率为</w:t>
      </w:r>
      <w:r>
        <w:rPr>
          <w:color w:val="000000"/>
          <w:position w:val="-6"/>
        </w:rPr>
        <w:object>
          <v:shape id="_x0000_i1126" o:spt="75" type="#_x0000_t75" style="height:10.5pt;width:9.55pt;" o:ole="t" filled="f" o:preferrelative="t" stroked="f" coordsize="21600,21600">
            <v:path/>
            <v:fill on="f" focussize="0,0"/>
            <v:stroke on="f" joinstyle="miter"/>
            <v:imagedata r:id="rId235" o:title=""/>
            <o:lock v:ext="edit" aspectratio="t"/>
            <w10:wrap type="none"/>
            <w10:anchorlock/>
          </v:shape>
          <o:OLEObject Type="Embed" ProgID="Equation.DSMT4" ShapeID="_x0000_i1126" DrawAspect="Content" ObjectID="_1468075826" r:id="rId234">
            <o:LockedField>false</o:LockedField>
          </o:OLEObject>
        </w:object>
      </w:r>
      <w:r>
        <w:rPr>
          <w:rFonts w:hint="eastAsia"/>
          <w:color w:val="000000"/>
        </w:rPr>
        <w:t>，环己烷的分压为</w:t>
      </w:r>
      <w:r>
        <w:rPr>
          <w:rFonts w:hint="eastAsia"/>
          <w:i/>
          <w:color w:val="000000"/>
        </w:rPr>
        <w:t>p</w:t>
      </w:r>
      <w:r>
        <w:rPr>
          <w:rFonts w:hint="eastAsia"/>
          <w:color w:val="000000"/>
        </w:rPr>
        <w:t>，则反应</w:t>
      </w:r>
      <w:r>
        <w:rPr>
          <w:rFonts w:hint="eastAsia" w:ascii="宋体" w:hAnsi="宋体"/>
          <w:color w:val="000000"/>
        </w:rPr>
        <w:t>Ⅰ</w:t>
      </w:r>
      <w:r>
        <w:rPr>
          <w:rFonts w:hint="eastAsia"/>
          <w:color w:val="000000"/>
        </w:rPr>
        <w:t>的</w:t>
      </w:r>
      <w:r>
        <w:rPr>
          <w:color w:val="000000"/>
          <w:position w:val="-14"/>
        </w:rPr>
        <w:object>
          <v:shape id="_x0000_i1127" o:spt="75" type="#_x0000_t75" style="height:19.5pt;width:27.5pt;" o:ole="t" filled="f" o:preferrelative="t" stroked="f" coordsize="21600,21600">
            <v:path/>
            <v:fill on="f" focussize="0,0"/>
            <v:stroke on="f" joinstyle="miter"/>
            <v:imagedata r:id="rId237" o:title=""/>
            <o:lock v:ext="edit" aspectratio="t"/>
            <w10:wrap type="none"/>
            <w10:anchorlock/>
          </v:shape>
          <o:OLEObject Type="Embed" ProgID="Equation.DSMT4" ShapeID="_x0000_i1127" DrawAspect="Content" ObjectID="_1468075827" r:id="rId236">
            <o:LockedField>false</o:LockedField>
          </o:OLEObject>
        </w:object>
      </w:r>
      <w:r>
        <w:rPr>
          <w:rFonts w:hint="eastAsia"/>
          <w:color w:val="000000"/>
        </w:rPr>
        <w:t>_______（列出计算式即可，用平衡分压代替平衡浓度计算，分压=总压×物质的量分数）。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18．（14分）</w:t>
      </w:r>
      <w:r>
        <w:drawing>
          <wp:inline distT="0" distB="0" distL="114300" distR="114300">
            <wp:extent cx="1270" cy="635"/>
            <wp:effectExtent l="0" t="0" r="0" b="0"/>
            <wp:docPr id="126" name="图片 22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228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color w:val="000000"/>
          <w:position w:val="-12"/>
        </w:rPr>
        <w:object>
          <v:shape id="_x0000_i1128" o:spt="75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239" o:title=""/>
            <o:lock v:ext="edit" aspectratio="t"/>
            <w10:wrap type="none"/>
            <w10:anchorlock/>
          </v:shape>
          <o:OLEObject Type="Embed" ProgID="Equation.DSMT4" ShapeID="_x0000_i1128" DrawAspect="Content" ObjectID="_1468075828" r:id="rId238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27" name="图片 23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230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磁性材料在很多领域具有应用前景，其制备过程如下（各步均在</w:t>
      </w:r>
      <w:r>
        <w:rPr>
          <w:color w:val="000000"/>
          <w:position w:val="-12"/>
        </w:rPr>
        <w:object>
          <v:shape id="_x0000_i1129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241" o:title=""/>
            <o:lock v:ext="edit" aspectratio="t"/>
            <w10:wrap type="none"/>
            <w10:anchorlock/>
          </v:shape>
          <o:OLEObject Type="Embed" ProgID="Equation.DSMT4" ShapeID="_x0000_i1129" DrawAspect="Content" ObjectID="_1468075829" r:id="rId240">
            <o:LockedField>false</o:LockedField>
          </o:OLEObject>
        </w:object>
      </w:r>
      <w:r>
        <w:rPr>
          <w:rFonts w:hint="eastAsia"/>
          <w:color w:val="000000"/>
        </w:rPr>
        <w:t>氛围中进行）：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①称取</w:t>
      </w:r>
      <w:r>
        <w:rPr>
          <w:color w:val="000000"/>
          <w:position w:val="-14"/>
        </w:rPr>
        <w:object>
          <v:shape id="_x0000_i1130" o:spt="75" type="#_x0000_t75" style="height:19.5pt;width:151.55pt;" o:ole="t" filled="f" o:preferrelative="t" stroked="f" coordsize="21600,21600">
            <v:path/>
            <v:fill on="f" focussize="0,0"/>
            <v:stroke on="f" joinstyle="miter"/>
            <v:imagedata r:id="rId243" o:title=""/>
            <o:lock v:ext="edit" aspectratio="t"/>
            <w10:wrap type="none"/>
            <w10:anchorlock/>
          </v:shape>
          <o:OLEObject Type="Embed" ProgID="Equation.DSMT4" ShapeID="_x0000_i1130" DrawAspect="Content" ObjectID="_1468075830" r:id="rId242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28" name="图片 23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33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，配成</w:t>
      </w:r>
      <w:r>
        <w:rPr>
          <w:color w:val="000000"/>
          <w:position w:val="-6"/>
        </w:rPr>
        <w:object>
          <v:shape id="_x0000_i1131" o:spt="75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245" o:title=""/>
            <o:lock v:ext="edit" aspectratio="t"/>
            <w10:wrap type="none"/>
            <w10:anchorlock/>
          </v:shape>
          <o:OLEObject Type="Embed" ProgID="Equation.DSMT4" ShapeID="_x0000_i1131" DrawAspect="Content" ObjectID="_1468075831" r:id="rId244">
            <o:LockedField>false</o:LockedField>
          </o:OLEObject>
        </w:object>
      </w:r>
      <w:r>
        <w:rPr>
          <w:rFonts w:hint="eastAsia"/>
          <w:color w:val="000000"/>
        </w:rPr>
        <w:t>溶液，转移至恒压滴液漏斗中。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②向三颈烧瓶中加入</w:t>
      </w:r>
      <w:r>
        <w:rPr>
          <w:color w:val="000000"/>
          <w:position w:val="-6"/>
        </w:rPr>
        <w:object>
          <v:shape id="_x0000_i1132" o:spt="75" type="#_x0000_t75" style="height:16.5pt;width:118.45pt;" o:ole="t" filled="f" o:preferrelative="t" stroked="f" coordsize="21600,21600">
            <v:path/>
            <v:fill on="f" focussize="0,0"/>
            <v:stroke on="f" joinstyle="miter"/>
            <v:imagedata r:id="rId247" o:title=""/>
            <o:lock v:ext="edit" aspectratio="t"/>
            <w10:wrap type="none"/>
            <w10:anchorlock/>
          </v:shape>
          <o:OLEObject Type="Embed" ProgID="Equation.DSMT4" ShapeID="_x0000_i1132" DrawAspect="Content" ObjectID="_1468075832" r:id="rId246">
            <o:LockedField>false</o:LockedField>
          </o:OLEObject>
        </w:object>
      </w:r>
      <w:r>
        <w:rPr>
          <w:rFonts w:hint="eastAsia"/>
          <w:color w:val="000000"/>
        </w:rPr>
        <w:t>溶液。</w:t>
      </w:r>
      <w:r>
        <w:drawing>
          <wp:inline distT="0" distB="0" distL="114300" distR="114300">
            <wp:extent cx="1270" cy="635"/>
            <wp:effectExtent l="0" t="0" r="0" b="0"/>
            <wp:docPr id="129" name="图片 23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36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③持续磁力搅拌，将</w:t>
      </w:r>
      <w:r>
        <w:rPr>
          <w:color w:val="000000"/>
          <w:position w:val="-12"/>
        </w:rPr>
        <w:object>
          <v:shape id="_x0000_i1133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249" o:title=""/>
            <o:lock v:ext="edit" aspectratio="t"/>
            <w10:wrap type="none"/>
            <w10:anchorlock/>
          </v:shape>
          <o:OLEObject Type="Embed" ProgID="Equation.DSMT4" ShapeID="_x0000_i1133" DrawAspect="Content" ObjectID="_1468075833" r:id="rId248">
            <o:LockedField>false</o:LockedField>
          </o:OLEObject>
        </w:object>
      </w:r>
      <w:r>
        <w:rPr>
          <w:rFonts w:hint="eastAsia"/>
          <w:color w:val="000000"/>
        </w:rPr>
        <w:t>溶液以</w:t>
      </w:r>
      <w:r>
        <w:rPr>
          <w:color w:val="000000"/>
          <w:position w:val="-4"/>
        </w:rPr>
        <w:object>
          <v:shape id="_x0000_i1134" o:spt="75" type="#_x0000_t75" style="height:15pt;width:58.55pt;" o:ole="t" filled="f" o:preferrelative="t" stroked="f" coordsize="21600,21600">
            <v:path/>
            <v:fill on="f" focussize="0,0"/>
            <v:stroke on="f" joinstyle="miter"/>
            <v:imagedata r:id="rId251" o:title=""/>
            <o:lock v:ext="edit" aspectratio="t"/>
            <w10:wrap type="none"/>
            <w10:anchorlock/>
          </v:shape>
          <o:OLEObject Type="Embed" ProgID="Equation.DSMT4" ShapeID="_x0000_i1134" DrawAspect="Content" ObjectID="_1468075834" r:id="rId250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30" name="图片 23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39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的速度全部滴入三颈烧瓶中，</w:t>
      </w:r>
      <w:r>
        <w:rPr>
          <w:color w:val="000000"/>
          <w:position w:val="-6"/>
        </w:rPr>
        <w:object>
          <v:shape id="_x0000_i1135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253" o:title=""/>
            <o:lock v:ext="edit" aspectratio="t"/>
            <w10:wrap type="none"/>
            <w10:anchorlock/>
          </v:shape>
          <o:OLEObject Type="Embed" ProgID="Equation.DSMT4" ShapeID="_x0000_i1135" DrawAspect="Content" ObjectID="_1468075835" r:id="rId252">
            <o:LockedField>false</o:LockedField>
          </o:OLEObject>
        </w:object>
      </w:r>
      <w:r>
        <w:rPr>
          <w:rFonts w:hint="eastAsia"/>
          <w:color w:val="000000"/>
        </w:rPr>
        <w:t>下回流</w:t>
      </w:r>
      <w:r>
        <w:rPr>
          <w:color w:val="000000"/>
          <w:position w:val="-6"/>
        </w:rPr>
        <w:object>
          <v:shape id="_x0000_i1136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255" o:title=""/>
            <o:lock v:ext="edit" aspectratio="t"/>
            <w10:wrap type="none"/>
            <w10:anchorlock/>
          </v:shape>
          <o:OLEObject Type="Embed" ProgID="Equation.DSMT4" ShapeID="_x0000_i1136" DrawAspect="Content" ObjectID="_1468075836" r:id="rId254">
            <o:LockedField>false</o:LockedField>
          </o:OLEObject>
        </w:object>
      </w:r>
      <w:r>
        <w:rPr>
          <w:rFonts w:hint="eastAsia"/>
          <w:color w:val="000000"/>
        </w:rPr>
        <w:t>。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④冷却后过滤，依次用热水和乙醇洗涤所得黑色沉淀，在</w:t>
      </w:r>
      <w:r>
        <w:rPr>
          <w:color w:val="000000"/>
          <w:position w:val="-6"/>
        </w:rPr>
        <w:object>
          <v:shape id="_x0000_i1137" o:spt="75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257" o:title=""/>
            <o:lock v:ext="edit" aspectratio="t"/>
            <w10:wrap type="none"/>
            <w10:anchorlock/>
          </v:shape>
          <o:OLEObject Type="Embed" ProgID="Equation.DSMT4" ShapeID="_x0000_i1137" DrawAspect="Content" ObjectID="_1468075837" r:id="rId256">
            <o:LockedField>false</o:LockedField>
          </o:OLEObject>
        </w:object>
      </w:r>
      <w:r>
        <w:rPr>
          <w:rFonts w:hint="eastAsia"/>
          <w:color w:val="000000"/>
        </w:rPr>
        <w:t>干燥。</w:t>
      </w:r>
      <w:r>
        <w:drawing>
          <wp:inline distT="0" distB="0" distL="114300" distR="114300">
            <wp:extent cx="1270" cy="635"/>
            <wp:effectExtent l="0" t="0" r="0" b="0"/>
            <wp:docPr id="131" name="图片 24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43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⑤管式炉内焙烧2h，得产品</w:t>
      </w:r>
      <w:r>
        <w:rPr>
          <w:color w:val="000000"/>
          <w:position w:val="-10"/>
        </w:rPr>
        <w:object>
          <v:shape id="_x0000_i1138" o:spt="75" type="#_x0000_t75" style="height:15.45pt;width:27.45pt;" o:ole="t" filled="f" o:preferrelative="t" stroked="f" coordsize="21600,21600">
            <v:path/>
            <v:fill on="f" focussize="0,0"/>
            <v:stroke on="f" joinstyle="miter"/>
            <v:imagedata r:id="rId259" o:title=""/>
            <o:lock v:ext="edit" aspectratio="t"/>
            <w10:wrap type="none"/>
            <w10:anchorlock/>
          </v:shape>
          <o:OLEObject Type="Embed" ProgID="Equation.DSMT4" ShapeID="_x0000_i1138" DrawAspect="Content" ObjectID="_1468075838" r:id="rId258">
            <o:LockedField>false</o:LockedField>
          </o:OLEObject>
        </w:object>
      </w:r>
      <w:r>
        <w:rPr>
          <w:rFonts w:hint="eastAsia"/>
          <w:color w:val="000000"/>
        </w:rPr>
        <w:t>。</w:t>
      </w:r>
      <w:r>
        <w:drawing>
          <wp:inline distT="0" distB="0" distL="114300" distR="114300">
            <wp:extent cx="1270" cy="635"/>
            <wp:effectExtent l="0" t="0" r="0" b="0"/>
            <wp:docPr id="132" name="图片 24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45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部分装置如图：</w:t>
      </w:r>
      <w:r>
        <w:drawing>
          <wp:inline distT="0" distB="0" distL="114300" distR="114300">
            <wp:extent cx="1270" cy="635"/>
            <wp:effectExtent l="0" t="0" r="0" b="0"/>
            <wp:docPr id="133" name="图片 24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46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79320" cy="1935480"/>
            <wp:effectExtent l="0" t="0" r="0" b="0"/>
            <wp:docPr id="134" name="图片 36" descr="截图_20210813090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6" descr="截图_20210813090837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135" name="图片 24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48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回答下列问题：</w:t>
      </w:r>
      <w:r>
        <w:drawing>
          <wp:inline distT="0" distB="0" distL="114300" distR="114300">
            <wp:extent cx="1270" cy="635"/>
            <wp:effectExtent l="0" t="0" r="0" b="0"/>
            <wp:docPr id="136" name="图片 24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49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（1）仪器a的名称是_______；使用恒压滴液漏斗的原因是_______。</w:t>
      </w:r>
      <w:r>
        <w:drawing>
          <wp:inline distT="0" distB="0" distL="114300" distR="114300">
            <wp:extent cx="1270" cy="635"/>
            <wp:effectExtent l="0" t="0" r="0" b="0"/>
            <wp:docPr id="137" name="图片 25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50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（2）实验室制取</w:t>
      </w:r>
      <w:r>
        <w:rPr>
          <w:color w:val="000000"/>
          <w:position w:val="-12"/>
        </w:rPr>
        <w:object>
          <v:shape id="_x0000_i1139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262" o:title=""/>
            <o:lock v:ext="edit" aspectratio="t"/>
            <w10:wrap type="none"/>
            <w10:anchorlock/>
          </v:shape>
          <o:OLEObject Type="Embed" ProgID="Equation.DSMT4" ShapeID="_x0000_i1139" DrawAspect="Content" ObjectID="_1468075839" r:id="rId261">
            <o:LockedField>false</o:LockedField>
          </o:OLEObject>
        </w:object>
      </w:r>
      <w:r>
        <w:rPr>
          <w:rFonts w:hint="eastAsia"/>
          <w:color w:val="000000"/>
        </w:rPr>
        <w:t>有多种方法，请根据元素化合物知识和氧化还原反应相关理论，结合下列供选试剂和装置，选出一种可行的方法，化学方程式为______，对应的装置为________（填标号）。</w:t>
      </w:r>
      <w:r>
        <w:drawing>
          <wp:inline distT="0" distB="0" distL="114300" distR="114300">
            <wp:extent cx="1270" cy="635"/>
            <wp:effectExtent l="0" t="0" r="0" b="0"/>
            <wp:docPr id="138" name="图片 25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5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可供选择的试剂：</w:t>
      </w:r>
      <w:r>
        <w:rPr>
          <w:color w:val="000000"/>
          <w:position w:val="-10"/>
        </w:rPr>
        <w:object>
          <v:shape id="_x0000_i1140" o:spt="75" type="#_x0000_t75" style="height:16.5pt;width:39pt;" o:ole="t" filled="f" o:preferrelative="t" stroked="f" coordsize="21600,21600">
            <v:path/>
            <v:fill on="f" focussize="0,0"/>
            <v:stroke on="f" joinstyle="miter"/>
            <v:imagedata r:id="rId264" o:title=""/>
            <o:lock v:ext="edit" aspectratio="t"/>
            <w10:wrap type="none"/>
            <w10:anchorlock/>
          </v:shape>
          <o:OLEObject Type="Embed" ProgID="Equation.DSMT4" ShapeID="_x0000_i1140" DrawAspect="Content" ObjectID="_1468075840" r:id="rId263">
            <o:LockedField>false</o:LockedField>
          </o:OLEObject>
        </w:object>
      </w:r>
      <w:r>
        <w:rPr>
          <w:rFonts w:hint="eastAsia"/>
          <w:color w:val="000000"/>
        </w:rPr>
        <w:t>、</w:t>
      </w:r>
      <w:r>
        <w:rPr>
          <w:color w:val="000000"/>
          <w:position w:val="-12"/>
        </w:rPr>
        <w:object>
          <v:shape id="_x0000_i1141" o:spt="75" type="#_x0000_t75" style="height:18pt;width:40.5pt;" o:ole="t" filled="f" o:preferrelative="t" stroked="f" coordsize="21600,21600">
            <v:path/>
            <v:fill on="f" focussize="0,0"/>
            <v:stroke on="f" joinstyle="miter"/>
            <v:imagedata r:id="rId266" o:title=""/>
            <o:lock v:ext="edit" aspectratio="t"/>
            <w10:wrap type="none"/>
            <w10:anchorlock/>
          </v:shape>
          <o:OLEObject Type="Embed" ProgID="Equation.DSMT4" ShapeID="_x0000_i1141" DrawAspect="Content" ObjectID="_1468075841" r:id="rId265">
            <o:LockedField>false</o:LockedField>
          </o:OLEObject>
        </w:object>
      </w:r>
      <w:r>
        <w:rPr>
          <w:rFonts w:hint="eastAsia"/>
          <w:color w:val="000000"/>
        </w:rPr>
        <w:t>、</w:t>
      </w:r>
      <w:r>
        <w:rPr>
          <w:color w:val="000000"/>
          <w:position w:val="-12"/>
        </w:rPr>
        <w:object>
          <v:shape id="_x0000_i1142" o:spt="75" type="#_x0000_t75" style="height:18pt;width:34.5pt;" o:ole="t" filled="f" o:preferrelative="t" stroked="f" coordsize="21600,21600">
            <v:path/>
            <v:fill on="f" focussize="0,0"/>
            <v:stroke on="f" joinstyle="miter"/>
            <v:imagedata r:id="rId268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67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39" name="图片 25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56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、</w:t>
      </w:r>
      <w:r>
        <w:rPr>
          <w:color w:val="000000"/>
          <w:position w:val="-12"/>
        </w:rPr>
        <w:object>
          <v:shape id="_x0000_i1143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270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69">
            <o:LockedField>false</o:LockedField>
          </o:OLEObject>
        </w:object>
      </w:r>
      <w:r>
        <w:rPr>
          <w:rFonts w:hint="eastAsia"/>
          <w:color w:val="000000"/>
        </w:rPr>
        <w:t>、饱和</w:t>
      </w:r>
      <w:r>
        <w:rPr>
          <w:color w:val="000000"/>
          <w:position w:val="-12"/>
        </w:rPr>
        <w:object>
          <v:shape id="_x0000_i1144" o:spt="75" type="#_x0000_t75" style="height:18pt;width:61.5pt;" o:ole="t" filled="f" o:preferrelative="t" stroked="f" coordsize="21600,21600">
            <v:path/>
            <v:fill on="f" focussize="0,0"/>
            <v:stroke on="f" joinstyle="miter"/>
            <v:imagedata r:id="rId272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71">
            <o:LockedField>false</o:LockedField>
          </o:OLEObject>
        </w:object>
      </w:r>
      <w:r>
        <w:rPr>
          <w:rFonts w:hint="eastAsia"/>
          <w:color w:val="000000"/>
        </w:rPr>
        <w:t>、饱和</w:t>
      </w:r>
      <w:r>
        <w:rPr>
          <w:color w:val="000000"/>
          <w:position w:val="-12"/>
        </w:rPr>
        <w:object>
          <v:shape id="_x0000_i1145" o:spt="75" type="#_x0000_t75" style="height:18pt;width:58.5pt;" o:ole="t" filled="f" o:preferrelative="t" stroked="f" coordsize="21600,21600">
            <v:path/>
            <v:fill on="f" focussize="0,0"/>
            <v:stroke on="f" joinstyle="miter"/>
            <v:imagedata r:id="rId274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73">
            <o:LockedField>false</o:LockedField>
          </o:OLEObject>
        </w:objec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可供选择的发生装置（净化装置略去）：</w:t>
      </w:r>
      <w:r>
        <w:drawing>
          <wp:inline distT="0" distB="0" distL="114300" distR="114300">
            <wp:extent cx="1270" cy="635"/>
            <wp:effectExtent l="0" t="0" r="0" b="0"/>
            <wp:docPr id="140" name="图片 26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260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639310" cy="1911985"/>
            <wp:effectExtent l="0" t="0" r="8890" b="8255"/>
            <wp:docPr id="141" name="图片 35" descr="截图_2021081309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5" descr="截图_20210813090854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142" name="图片 26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26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（3）三颈烧瓶中反应生成了</w:t>
      </w:r>
      <w:r>
        <w:rPr>
          <w:color w:val="000000"/>
          <w:position w:val="-6"/>
        </w:rPr>
        <w:object>
          <v:shape id="_x0000_i1146" o:spt="75" type="#_x0000_t75" style="height:13.5pt;width:16.5pt;" o:ole="t" filled="f" o:preferrelative="t" stroked="f" coordsize="21600,21600">
            <v:path/>
            <v:fill on="f" focussize="0,0"/>
            <v:stroke on="f" joinstyle="miter"/>
            <v:imagedata r:id="rId277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76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43" name="图片 26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264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和</w:t>
      </w:r>
      <w:r>
        <w:rPr>
          <w:color w:val="000000"/>
          <w:position w:val="-12"/>
        </w:rPr>
        <w:object>
          <v:shape id="_x0000_i1147" o:spt="75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279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78">
            <o:LockedField>false</o:LockedField>
          </o:OLEObject>
        </w:object>
      </w:r>
      <w:r>
        <w:rPr>
          <w:rFonts w:hint="eastAsia"/>
          <w:color w:val="000000"/>
        </w:rPr>
        <w:t>，离子方程式为______。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（4）为保证产品性能，需使其粒径适中、结晶度良好，可采取的措施有________。</w:t>
      </w:r>
      <w:r>
        <w:drawing>
          <wp:inline distT="0" distB="0" distL="114300" distR="114300">
            <wp:extent cx="1270" cy="635"/>
            <wp:effectExtent l="0" t="0" r="0" b="0"/>
            <wp:docPr id="144" name="图片 26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266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A．采用适宜的滴液速度      B．用盐酸代替</w:t>
      </w:r>
      <w:r>
        <w:rPr>
          <w:color w:val="000000"/>
          <w:position w:val="-6"/>
        </w:rPr>
        <w:object>
          <v:shape id="_x0000_i1148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281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80">
            <o:LockedField>false</o:LockedField>
          </o:OLEObject>
        </w:object>
      </w:r>
      <w:r>
        <w:drawing>
          <wp:inline distT="0" distB="0" distL="114300" distR="114300">
            <wp:extent cx="1270" cy="635"/>
            <wp:effectExtent l="0" t="0" r="0" b="0"/>
            <wp:docPr id="145" name="图片 26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268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溶液，抑制</w:t>
      </w:r>
      <w:r>
        <w:rPr>
          <w:color w:val="000000"/>
          <w:position w:val="-6"/>
        </w:rPr>
        <w:object>
          <v:shape id="_x0000_i1149" o:spt="75" type="#_x0000_t75" style="height:16.5pt;width:24pt;" o:ole="t" filled="f" o:preferrelative="t" stroked="f" coordsize="21600,21600">
            <v:path/>
            <v:fill on="f" focussize="0,0"/>
            <v:stroke on="f" joinstyle="miter"/>
            <v:imagedata r:id="rId283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82">
            <o:LockedField>false</o:LockedField>
          </o:OLEObject>
        </w:object>
      </w:r>
      <w:r>
        <w:rPr>
          <w:rFonts w:hint="eastAsia"/>
          <w:color w:val="000000"/>
        </w:rPr>
        <w:t>水解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 xml:space="preserve">C．在空气氛围中制备     </w:t>
      </w:r>
      <w:r>
        <w:rPr>
          <w:color w:val="000000"/>
        </w:rPr>
        <w:t xml:space="preserve">  </w:t>
      </w:r>
      <w:r>
        <w:rPr>
          <w:rFonts w:hint="eastAsia"/>
          <w:color w:val="000000"/>
        </w:rPr>
        <w:t xml:space="preserve"> D．选择适宜的焙烧温度</w:t>
      </w:r>
      <w:r>
        <w:drawing>
          <wp:inline distT="0" distB="0" distL="114300" distR="114300">
            <wp:extent cx="1270" cy="635"/>
            <wp:effectExtent l="0" t="0" r="0" b="0"/>
            <wp:docPr id="146" name="图片 27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270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（5）步骤④中判断沉淀是否已经用水洗涤干净，应选择的试剂为_______；使用乙醇洗涤的目的是_______。</w:t>
      </w:r>
      <w:r>
        <w:drawing>
          <wp:inline distT="0" distB="0" distL="114300" distR="114300">
            <wp:extent cx="1270" cy="635"/>
            <wp:effectExtent l="0" t="0" r="0" b="0"/>
            <wp:docPr id="147" name="图片 271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271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（6）该实验所得磁性材料的产率为______（保留3位有效数字）。</w:t>
      </w:r>
      <w:r>
        <w:drawing>
          <wp:inline distT="0" distB="0" distL="114300" distR="114300">
            <wp:extent cx="1270" cy="635"/>
            <wp:effectExtent l="0" t="0" r="0" b="0"/>
            <wp:docPr id="148" name="图片 27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27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19．（14分）</w:t>
      </w:r>
      <w:r>
        <w:drawing>
          <wp:inline distT="0" distB="0" distL="114300" distR="114300">
            <wp:extent cx="1270" cy="635"/>
            <wp:effectExtent l="0" t="0" r="0" b="0"/>
            <wp:docPr id="149" name="图片 273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273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中华裸蒴中含有一种具有杀菌活性的化合物J，其合成路线如下：</w:t>
      </w:r>
      <w:r>
        <w:drawing>
          <wp:inline distT="0" distB="0" distL="114300" distR="114300">
            <wp:extent cx="1270" cy="635"/>
            <wp:effectExtent l="0" t="0" r="0" b="0"/>
            <wp:docPr id="150" name="图片 27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274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6026150" cy="2877185"/>
            <wp:effectExtent l="0" t="0" r="8890" b="3175"/>
            <wp:docPr id="151" name="图片 34" descr="截图_20210913090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34" descr="截图_20210913090927"/>
                    <pic:cNvPicPr>
                      <a:picLocks noChangeAspect="1"/>
                    </pic:cNvPicPr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60261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152" name="图片 27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76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已知：</w:t>
      </w:r>
      <w:r>
        <w:rPr>
          <w:color w:val="000000"/>
        </w:rPr>
        <w:drawing>
          <wp:inline distT="0" distB="0" distL="114300" distR="114300">
            <wp:extent cx="3162300" cy="906780"/>
            <wp:effectExtent l="0" t="0" r="7620" b="7620"/>
            <wp:docPr id="153" name="图片 33" descr="截图_20210913090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33" descr="截图_20210913090940"/>
                    <pic:cNvPicPr>
                      <a:picLocks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154" name="图片 27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78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回答下列问题：</w:t>
      </w:r>
      <w:r>
        <w:drawing>
          <wp:inline distT="0" distB="0" distL="114300" distR="114300">
            <wp:extent cx="1270" cy="635"/>
            <wp:effectExtent l="0" t="0" r="0" b="0"/>
            <wp:docPr id="155" name="图片 279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79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（1）D中含氧官能团的名称为_______；J的分子式为______。</w:t>
      </w:r>
      <w:r>
        <w:drawing>
          <wp:inline distT="0" distB="0" distL="114300" distR="114300">
            <wp:extent cx="1270" cy="635"/>
            <wp:effectExtent l="0" t="0" r="0" b="0"/>
            <wp:docPr id="156" name="图片 280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80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（2）A的两种同分异构体结构分别为</w:t>
      </w:r>
      <w:r>
        <w:rPr>
          <w:color w:val="000000"/>
        </w:rPr>
        <w:drawing>
          <wp:inline distT="0" distB="0" distL="114300" distR="114300">
            <wp:extent cx="1320800" cy="723900"/>
            <wp:effectExtent l="0" t="0" r="5080" b="7620"/>
            <wp:docPr id="157" name="图片 32" descr="C:\Users\Administrator\AppData\Local\Temp\tianruoocr\截图_20214113094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32" descr="C:\Users\Administrator\AppData\Local\Temp\tianruoocr\截图_20214113094116.png"/>
                    <pic:cNvPicPr>
                      <a:picLocks noChangeAspect="1"/>
                    </pic:cNvPicPr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" cy="635"/>
            <wp:effectExtent l="0" t="0" r="0" b="0"/>
            <wp:docPr id="158" name="图片 282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82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和</w:t>
      </w:r>
      <w:r>
        <w:rPr>
          <w:color w:val="000000"/>
        </w:rPr>
        <w:drawing>
          <wp:inline distT="0" distB="0" distL="114300" distR="114300">
            <wp:extent cx="1249680" cy="685165"/>
            <wp:effectExtent l="0" t="0" r="0" b="635"/>
            <wp:docPr id="159" name="图片 31" descr="C:\Users\Administrator\AppData\Local\Temp\tianruoocr\截图_20214113094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31" descr="C:\Users\Administrator\AppData\Local\Temp\tianruoocr\截图_20214113094122.png"/>
                    <pic:cNvPicPr>
                      <a:picLocks noChangeAspect="1"/>
                    </pic:cNvPicPr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68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>，其熔点M_____N（填“高于”或“低于”）。</w:t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（3）由A生成B的化学方程式为_______。</w:t>
      </w:r>
      <w:r>
        <w:drawing>
          <wp:inline distT="0" distB="0" distL="114300" distR="114300">
            <wp:extent cx="1270" cy="635"/>
            <wp:effectExtent l="0" t="0" r="0" b="0"/>
            <wp:docPr id="160" name="图片 28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84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（4）由B生成C的反应类型为_______。</w:t>
      </w:r>
      <w:r>
        <w:drawing>
          <wp:inline distT="0" distB="0" distL="114300" distR="114300">
            <wp:extent cx="1270" cy="635"/>
            <wp:effectExtent l="0" t="0" r="0" b="0"/>
            <wp:docPr id="161" name="图片 285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85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color w:val="000000"/>
        </w:rPr>
      </w:pPr>
      <w:r>
        <w:rPr>
          <w:rFonts w:hint="eastAsia"/>
          <w:color w:val="000000"/>
        </w:rPr>
        <w:t>（5）G的结构简式为______。</w:t>
      </w:r>
      <w:r>
        <w:drawing>
          <wp:inline distT="0" distB="0" distL="114300" distR="114300">
            <wp:extent cx="1270" cy="635"/>
            <wp:effectExtent l="0" t="0" r="0" b="0"/>
            <wp:docPr id="162" name="图片 286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286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</w:pPr>
      <w:r>
        <w:rPr>
          <w:rFonts w:hint="eastAsia"/>
          <w:color w:val="000000"/>
        </w:rPr>
        <w:t>（6）F的同分异构体中，含有苯环、</w:t>
      </w:r>
      <w:r>
        <w:rPr>
          <w:color w:val="000000"/>
          <w:position w:val="-12"/>
        </w:rPr>
        <w:object>
          <v:shape id="_x0000_i1150" o:spt="75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89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88">
            <o:LockedField>false</o:LockedField>
          </o:OLEObject>
        </w:object>
      </w:r>
      <w:r>
        <w:rPr>
          <w:rFonts w:hint="eastAsia"/>
          <w:color w:val="000000"/>
        </w:rPr>
        <w:t>，且能发生银镜反应的有______种；其中核磁共振氢谱峰面积之比为2</w:t>
      </w:r>
      <w:r>
        <w:rPr>
          <w:rFonts w:hint="eastAsia" w:ascii="宋体" w:hAnsi="宋体"/>
          <w:color w:val="000000"/>
        </w:rPr>
        <w:t>∶</w:t>
      </w:r>
      <w:r>
        <w:rPr>
          <w:rFonts w:hint="eastAsia"/>
          <w:color w:val="000000"/>
        </w:rPr>
        <w:t>2</w:t>
      </w:r>
      <w:r>
        <w:rPr>
          <w:rFonts w:hint="eastAsia" w:ascii="宋体" w:hAnsi="宋体"/>
          <w:color w:val="000000"/>
        </w:rPr>
        <w:t>∶</w:t>
      </w:r>
      <w:r>
        <w:rPr>
          <w:rFonts w:hint="eastAsia"/>
          <w:color w:val="000000"/>
        </w:rPr>
        <w:t>2</w:t>
      </w:r>
      <w:r>
        <w:rPr>
          <w:rFonts w:hint="eastAsia" w:ascii="宋体" w:hAnsi="宋体"/>
          <w:color w:val="000000"/>
        </w:rPr>
        <w:t>∶</w:t>
      </w:r>
      <w:r>
        <w:rPr>
          <w:rFonts w:hint="eastAsia"/>
          <w:color w:val="000000"/>
        </w:rPr>
        <w:t>2</w:t>
      </w:r>
      <w:r>
        <w:rPr>
          <w:rFonts w:hint="eastAsia" w:ascii="宋体" w:hAnsi="宋体"/>
          <w:color w:val="000000"/>
        </w:rPr>
        <w:t>∶</w:t>
      </w:r>
      <w:r>
        <w:rPr>
          <w:rFonts w:hint="eastAsia"/>
          <w:color w:val="000000"/>
        </w:rPr>
        <w:t>1的同分异构体的结构简式为________。</w:t>
      </w:r>
      <w:r>
        <w:drawing>
          <wp:inline distT="0" distB="0" distL="114300" distR="114300">
            <wp:extent cx="1270" cy="635"/>
            <wp:effectExtent l="0" t="0" r="0" b="0"/>
            <wp:docPr id="163" name="图片 288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88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288" w:lineRule="auto"/>
      </w:pPr>
    </w:p>
    <w:p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10223500</wp:posOffset>
            </wp:positionH>
            <wp:positionV relativeFrom="page">
              <wp:posOffset>10299700</wp:posOffset>
            </wp:positionV>
            <wp:extent cx="381000" cy="419100"/>
            <wp:effectExtent l="0" t="0" r="0" b="7620"/>
            <wp:wrapNone/>
            <wp:docPr id="1" name="图片 100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0320"/>
                    <pic:cNvPicPr>
                      <a:picLocks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/>
          <w:sz w:val="32"/>
        </w:rPr>
        <w:t>2021</w:t>
      </w:r>
      <w:r>
        <w:rPr>
          <w:rFonts w:ascii="宋体" w:hAnsi="宋体" w:cs="宋体"/>
          <w:b/>
          <w:sz w:val="32"/>
        </w:rPr>
        <w:t>年辽宁省普通高等学校招生选择性考试</w:t>
      </w:r>
    </w:p>
    <w:p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 w:cs="宋体"/>
          <w:b/>
          <w:sz w:val="32"/>
        </w:rPr>
        <w:t>化学</w:t>
      </w:r>
      <w:r>
        <w:rPr>
          <w:rFonts w:hint="eastAsia" w:ascii="宋体" w:hAnsi="宋体"/>
          <w:b/>
          <w:sz w:val="32"/>
        </w:rPr>
        <w:t>试题参考答案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t xml:space="preserve">1. </w:t>
      </w:r>
      <w:r>
        <w:rPr>
          <w:color w:val="000000"/>
        </w:rPr>
        <w:t>A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2. D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3. C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4. B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5. A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6. B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7. D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8. C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9. D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10. B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11. C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12. B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13. C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14. D</w:t>
      </w:r>
      <w:r>
        <w:rPr>
          <w:rFonts w:hint="eastAsia"/>
          <w:color w:val="000000"/>
        </w:rPr>
        <w:t xml:space="preserve"> </w:t>
      </w:r>
      <w:r>
        <w:rPr>
          <w:color w:val="000000"/>
        </w:rPr>
        <w:t>15. 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16.</w:t>
      </w:r>
    </w:p>
    <w:p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（1）    ①. </w:t>
      </w:r>
      <w:r>
        <w:rPr>
          <w:rFonts w:eastAsia="Times New Roman"/>
          <w:color w:val="000000"/>
        </w:rPr>
        <w:t>4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VIB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000000"/>
        </w:rPr>
        <w:t>（2）</w:t>
      </w:r>
      <w:r>
        <w:rPr>
          <w:rFonts w:eastAsia="Times New Roman"/>
          <w:color w:val="000000"/>
        </w:rPr>
        <w:t>FeCl</w:t>
      </w:r>
      <w:r>
        <w:rPr>
          <w:rFonts w:eastAsia="Times New Roman"/>
          <w:color w:val="000000"/>
          <w:vertAlign w:val="subscript"/>
        </w:rPr>
        <w:t>3</w:t>
      </w:r>
      <w:r>
        <w:rPr>
          <w:rFonts w:eastAsia="Times New Roman"/>
          <w:color w:val="000000"/>
        </w:rPr>
        <w:t>+3H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O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23.25pt;width:18pt;" o:ole="t" filled="f" o:preferrelative="t" stroked="f" coordsize="21600,21600">
            <v:path/>
            <v:fill on="f" focussize="0,0"/>
            <v:stroke on="f" joinstyle="miter"/>
            <v:imagedata r:id="rId292" o:title="eqIda224a20969760985eda111962efe372f"/>
            <o:lock v:ext="edit" aspectratio="t"/>
            <w10:wrap type="none"/>
            <w10:anchorlock/>
          </v:shape>
          <o:OLEObject Type="Embed" ProgID="Equation.DSMT4" ShapeID="_x0000_i1151" DrawAspect="Content" ObjectID="_1468075851" r:id="rId291">
            <o:LockedField>false</o:LockedField>
          </o:OLEObject>
        </w:object>
      </w:r>
      <w:r>
        <w:rPr>
          <w:rFonts w:eastAsia="Times New Roman"/>
          <w:color w:val="000000"/>
        </w:rPr>
        <w:t>Fe(OH)</w:t>
      </w:r>
      <w:r>
        <w:rPr>
          <w:rFonts w:eastAsia="Times New Roman"/>
          <w:color w:val="000000"/>
          <w:vertAlign w:val="subscript"/>
        </w:rPr>
        <w:t>3</w:t>
      </w:r>
      <w:r>
        <w:rPr>
          <w:rFonts w:eastAsia="Times New Roman"/>
          <w:color w:val="000000"/>
        </w:rPr>
        <w:t>(</w:t>
      </w:r>
      <w:r>
        <w:rPr>
          <w:rFonts w:ascii="宋体" w:hAnsi="宋体" w:cs="宋体"/>
          <w:color w:val="000000"/>
        </w:rPr>
        <w:t>胶体</w:t>
      </w:r>
      <w:r>
        <w:rPr>
          <w:rFonts w:eastAsia="Times New Roman"/>
          <w:color w:val="000000"/>
        </w:rPr>
        <w:t>)+3HCl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8.8pt;width:40.8pt;" o:ole="t" filled="f" o:preferrelative="t" stroked="f" coordsize="21600,21600">
            <v:path/>
            <v:fill on="f" focussize="0,0"/>
            <v:stroke on="f" joinstyle="miter"/>
            <v:imagedata r:id="rId294" o:title="eqId4069e9900a39c3078aa3df1febce65a4"/>
            <o:lock v:ext="edit" aspectratio="t"/>
            <w10:wrap type="none"/>
            <w10:anchorlock/>
          </v:shape>
          <o:OLEObject Type="Embed" ProgID="Equation.DSMT4" ShapeID="_x0000_i1152" DrawAspect="Content" ObjectID="_1468075852" r:id="rId293">
            <o:LockedField>false</o:LockedField>
          </o:OLEObject>
        </w:objec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（4）    ①. </w:t>
      </w:r>
      <w:r>
        <w:rPr>
          <w:rFonts w:eastAsia="Times New Roman"/>
          <w:color w:val="000000"/>
        </w:rPr>
        <w:t>6.0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1×10</w:t>
      </w:r>
      <w:r>
        <w:rPr>
          <w:rFonts w:eastAsia="Times New Roman"/>
          <w:color w:val="000000"/>
          <w:vertAlign w:val="superscript"/>
        </w:rPr>
        <w:t>-6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000000"/>
        </w:rPr>
        <w:t>（5）</w:t>
      </w:r>
      <w:r>
        <w:rPr>
          <w:rFonts w:eastAsia="Times New Roman"/>
          <w:color w:val="000000"/>
        </w:rPr>
        <w:t>Mn</w:t>
      </w:r>
      <w:r>
        <w:rPr>
          <w:rFonts w:eastAsia="Times New Roman"/>
          <w:color w:val="000000"/>
          <w:vertAlign w:val="superscript"/>
        </w:rPr>
        <w:t>2+</w:t>
      </w:r>
      <w:r>
        <w:rPr>
          <w:rFonts w:eastAsia="Times New Roman"/>
          <w:color w:val="000000"/>
        </w:rPr>
        <w:t>+H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O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+2OH</w:t>
      </w:r>
      <w:r>
        <w:rPr>
          <w:rFonts w:eastAsia="Times New Roman"/>
          <w:color w:val="000000"/>
          <w:vertAlign w:val="superscript"/>
        </w:rPr>
        <w:t>-</w:t>
      </w:r>
      <w:r>
        <w:rPr>
          <w:rFonts w:eastAsia="Times New Roman"/>
          <w:color w:val="000000"/>
        </w:rPr>
        <w:t>=MnO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+2H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O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（6）</w:t>
      </w:r>
      <w:r>
        <w:rPr>
          <w:rFonts w:ascii="宋体" w:hAnsi="宋体" w:cs="宋体"/>
          <w:color w:val="000000"/>
        </w:rPr>
        <w:t>防止</w:t>
      </w:r>
      <w:r>
        <w:rPr>
          <w:rFonts w:eastAsia="Times New Roman"/>
          <w:color w:val="000000"/>
        </w:rPr>
        <w:t>pH</w:t>
      </w:r>
      <w:r>
        <w:rPr>
          <w:rFonts w:ascii="宋体" w:hAnsi="宋体" w:cs="宋体"/>
          <w:color w:val="000000"/>
        </w:rPr>
        <w:t>较大时，二价锰</w:t>
      </w:r>
      <w:r>
        <w:rPr>
          <w:rFonts w:eastAsia="Times New Roman"/>
          <w:color w:val="000000"/>
        </w:rPr>
        <w:t>[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5.9pt;width:36pt;" o:ole="t" filled="f" o:preferrelative="t" stroked="f" coordsize="21600,21600">
            <v:path/>
            <v:fill on="f" focussize="0,0"/>
            <v:stroke on="f" joinstyle="miter"/>
            <v:imagedata r:id="rId296" o:title="eqIdd9d3b0c66378f99c33e9cc468dc28b7a"/>
            <o:lock v:ext="edit" aspectratio="t"/>
            <w10:wrap type="none"/>
            <w10:anchorlock/>
          </v:shape>
          <o:OLEObject Type="Embed" ProgID="Equation.DSMT4" ShapeID="_x0000_i1153" DrawAspect="Content" ObjectID="_1468075853" r:id="rId295">
            <o:LockedField>false</o:LockedField>
          </o:OLEObject>
        </w:object>
      </w:r>
      <w:r>
        <w:rPr>
          <w:rFonts w:eastAsia="Times New Roman"/>
          <w:color w:val="000000"/>
        </w:rPr>
        <w:t>]</w:t>
      </w:r>
      <w:r>
        <w:rPr>
          <w:rFonts w:ascii="宋体" w:hAnsi="宋体" w:cs="宋体"/>
          <w:color w:val="000000"/>
        </w:rPr>
        <w:t>被空气中氧气氧化，转化为</w:t>
      </w:r>
      <w:r>
        <w:rPr>
          <w:rFonts w:eastAsia="Times New Roman"/>
          <w:color w:val="000000"/>
        </w:rPr>
        <w:t>MnO</w:t>
      </w:r>
      <w:r>
        <w:rPr>
          <w:rFonts w:eastAsia="Times New Roman"/>
          <w:color w:val="000000"/>
          <w:vertAlign w:val="subscript"/>
        </w:rPr>
        <w:t>2</w:t>
      </w:r>
      <w:r>
        <w:rPr>
          <w:rFonts w:ascii="宋体" w:hAnsi="宋体" w:cs="宋体"/>
          <w:color w:val="000000"/>
        </w:rPr>
        <w:t>附在</w:t>
      </w:r>
      <w:r>
        <w:rPr>
          <w:rFonts w:eastAsia="Times New Roman"/>
          <w:color w:val="000000"/>
        </w:rPr>
        <w:t>Cr(OH)</w:t>
      </w:r>
      <w:r>
        <w:rPr>
          <w:rFonts w:eastAsia="Times New Roman"/>
          <w:color w:val="000000"/>
          <w:vertAlign w:val="subscript"/>
        </w:rPr>
        <w:t>3</w:t>
      </w:r>
      <w:r>
        <w:rPr>
          <w:rFonts w:ascii="宋体" w:hAnsi="宋体" w:cs="宋体"/>
          <w:color w:val="000000"/>
        </w:rPr>
        <w:t>的表面，使产物不纯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17.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31pt;width:98.2pt;" o:ole="t" filled="f" o:preferrelative="t" stroked="f" coordsize="21600,21600">
            <v:path/>
            <v:fill on="f" focussize="0,0"/>
            <v:stroke on="f" joinstyle="miter"/>
            <v:imagedata r:id="rId298" o:title="eqIdf417eaa2201767afec7576868fb72305"/>
            <o:lock v:ext="edit" aspectratio="t"/>
            <w10:wrap type="none"/>
            <w10:anchorlock/>
          </v:shape>
          <o:OLEObject Type="Embed" ProgID="Equation.DSMT4" ShapeID="_x0000_i1154" DrawAspect="Content" ObjectID="_1468075854" r:id="rId297">
            <o:LockedField>false</o:LockedField>
          </o:OLEObject>
        </w:object>
      </w:r>
      <w:r>
        <w:rPr>
          <w:color w:val="000000"/>
        </w:rPr>
        <w:t xml:space="preserve">    （2）BC    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 w:cs="宋体"/>
          <w:color w:val="000000"/>
        </w:rPr>
        <w:t>提高苯的利用率</w:t>
      </w:r>
      <w:r>
        <w:rPr>
          <w:color w:val="000000"/>
        </w:rPr>
        <w:t xml:space="preserve">    （4）</w:t>
      </w:r>
      <w:r>
        <w:rPr>
          <w:rFonts w:ascii="宋体" w:hAnsi="宋体" w:cs="宋体"/>
          <w:color w:val="000000"/>
        </w:rPr>
        <w:t>金属催化剂会与</w:t>
      </w:r>
      <w:r>
        <w:rPr>
          <w:rFonts w:eastAsia="Times New Roman"/>
          <w:color w:val="000000"/>
        </w:rPr>
        <w:t>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S</w:t>
      </w:r>
      <w:r>
        <w:rPr>
          <w:rFonts w:ascii="宋体" w:hAnsi="宋体" w:cs="宋体"/>
          <w:color w:val="000000"/>
        </w:rPr>
        <w:t>或</w:t>
      </w:r>
      <w:r>
        <w:rPr>
          <w:rFonts w:eastAsia="Times New Roman"/>
          <w:color w:val="000000"/>
        </w:rPr>
        <w:t>CO</w:t>
      </w:r>
      <w:r>
        <w:rPr>
          <w:rFonts w:ascii="宋体" w:hAnsi="宋体" w:cs="宋体"/>
          <w:color w:val="000000"/>
        </w:rPr>
        <w:t>反应从而失去催化活性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（5）</w:t>
      </w:r>
      <w:r>
        <w:rPr>
          <w:rFonts w:ascii="宋体" w:hAnsi="宋体" w:cs="宋体"/>
          <w:color w:val="000000"/>
        </w:rPr>
        <w:t>②</w:t>
      </w:r>
      <w:r>
        <w:rPr>
          <w:color w:val="000000"/>
        </w:rPr>
        <w:t xml:space="preserve">    （6）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45.8pt;width:100.8pt;" o:ole="t" filled="f" o:preferrelative="t" stroked="f" coordsize="21600,21600">
            <v:path/>
            <v:fill on="f" focussize="0,0"/>
            <v:stroke on="f" joinstyle="miter"/>
            <v:imagedata r:id="rId300" o:title="eqId2b847923db7861a2d9e724b0bfc705aa"/>
            <o:lock v:ext="edit" aspectratio="t"/>
            <w10:wrap type="none"/>
            <w10:anchorlock/>
          </v:shape>
          <o:OLEObject Type="Embed" ProgID="Equation.DSMT4" ShapeID="_x0000_i1155" DrawAspect="Content" ObjectID="_1468075855" r:id="rId29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18.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（1）    ①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164" name="图片 1930337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930337206"/>
                    <pic:cNvPicPr>
                      <a:picLocks noChangeAspect="1"/>
                    </pic:cNvPicPr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cs="宋体"/>
          <w:color w:val="000000"/>
        </w:rPr>
        <w:t>（球形）冷凝管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平衡气压，便于液体顺利流下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（2）    ①. 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24.75pt;width:153pt;" o:ole="t" filled="f" o:preferrelative="t" stroked="f" coordsize="21600,21600">
            <v:path/>
            <v:fill on="f" focussize="0,0"/>
            <v:stroke on="f" joinstyle="miter"/>
            <v:imagedata r:id="rId303" o:title="eqIdc7caaf0e22647240fab00b10190f803c"/>
            <o:lock v:ext="edit" aspectratio="t"/>
            <w10:wrap type="none"/>
            <w10:anchorlock/>
          </v:shape>
          <o:OLEObject Type="Embed" ProgID="Equation.DSMT4" ShapeID="_x0000_i1156" DrawAspect="Content" ObjectID="_1468075856" r:id="rId302">
            <o:LockedField>false</o:LockedField>
          </o:OLEObject>
        </w:object>
      </w:r>
      <w:r>
        <w:rPr>
          <w:rFonts w:eastAsia="Times New Roman"/>
          <w:color w:val="000000"/>
        </w:rPr>
        <w:t>(</w:t>
      </w:r>
      <w:r>
        <w:rPr>
          <w:rFonts w:ascii="宋体" w:hAnsi="宋体" w:cs="宋体"/>
          <w:color w:val="000000"/>
        </w:rPr>
        <w:t>或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24.75pt;width:198.75pt;" o:ole="t" filled="f" o:preferrelative="t" stroked="f" coordsize="21600,21600">
            <v:path/>
            <v:fill on="f" focussize="0,0"/>
            <v:stroke on="f" joinstyle="miter"/>
            <v:imagedata r:id="rId305" o:title="eqIdad3b9f20ded95b7f0d1681edd12191fd"/>
            <o:lock v:ext="edit" aspectratio="t"/>
            <w10:wrap type="none"/>
            <w10:anchorlock/>
          </v:shape>
          <o:OLEObject Type="Embed" ProgID="Equation.DSMT4" ShapeID="_x0000_i1157" DrawAspect="Content" ObjectID="_1468075857" r:id="rId304">
            <o:LockedField>false</o:LockedField>
          </o:OLEObject>
        </w:object>
      </w:r>
      <w:r>
        <w:rPr>
          <w:rFonts w:eastAsia="Times New Roman"/>
          <w:color w:val="000000"/>
        </w:rPr>
        <w:t>)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A(</w:t>
      </w:r>
      <w:r>
        <w:rPr>
          <w:rFonts w:ascii="宋体" w:hAnsi="宋体" w:cs="宋体"/>
          <w:color w:val="000000"/>
        </w:rPr>
        <w:t>或</w:t>
      </w:r>
      <w:r>
        <w:rPr>
          <w:rFonts w:eastAsia="Times New Roman"/>
          <w:color w:val="000000"/>
        </w:rPr>
        <w:t>B)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8.75pt;width:180pt;" o:ole="t" filled="f" o:preferrelative="t" stroked="f" coordsize="21600,21600">
            <v:path/>
            <v:fill on="f" focussize="0,0"/>
            <v:stroke on="f" joinstyle="miter"/>
            <v:imagedata r:id="rId307" o:title="eqId93962dac457b7bef21695b4b526377e7"/>
            <o:lock v:ext="edit" aspectratio="t"/>
            <w10:wrap type="none"/>
            <w10:anchorlock/>
          </v:shape>
          <o:OLEObject Type="Embed" ProgID="Equation.DSMT4" ShapeID="_x0000_i1158" DrawAspect="Content" ObjectID="_1468075858" r:id="rId306">
            <o:LockedField>false</o:LockedField>
          </o:OLEObject>
        </w:object>
      </w:r>
      <w:r>
        <w:rPr>
          <w:color w:val="000000"/>
        </w:rPr>
        <w:t xml:space="preserve">    （4）AD    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（5）    ①. </w:t>
      </w:r>
      <w:r>
        <w:rPr>
          <w:rFonts w:ascii="宋体" w:hAnsi="宋体" w:cs="宋体"/>
          <w:color w:val="000000"/>
        </w:rPr>
        <w:t>稀硝酸和硝酸银溶液</w:t>
      </w:r>
      <w:r>
        <w:rPr>
          <w:color w:val="000000"/>
        </w:rPr>
        <w:t xml:space="preserve">    ②. </w:t>
      </w:r>
      <w:r>
        <w:rPr>
          <w:rFonts w:ascii="宋体" w:hAnsi="宋体" w:cs="宋体"/>
          <w:color w:val="000000"/>
        </w:rPr>
        <w:t>除去晶体表面水分，便于快速干燥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000000"/>
        </w:rPr>
        <w:t>（6）</w:t>
      </w:r>
      <w:r>
        <w:rPr>
          <w:rFonts w:eastAsia="Times New Roman"/>
          <w:color w:val="000000"/>
        </w:rPr>
        <w:t>90.0%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19.</w:t>
      </w:r>
    </w:p>
    <w:p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000000"/>
        </w:rPr>
        <w:t xml:space="preserve">（1）    ①. </w:t>
      </w:r>
      <w:r>
        <w:rPr>
          <w:rFonts w:ascii="宋体" w:hAnsi="宋体" w:cs="宋体"/>
          <w:color w:val="000000"/>
        </w:rPr>
        <w:t>酯基和醚键</w:t>
      </w:r>
      <w:r>
        <w:rPr>
          <w:color w:val="000000"/>
        </w:rPr>
        <w:t xml:space="preserve">    ②. </w:t>
      </w:r>
      <w:r>
        <w:rPr>
          <w:rFonts w:eastAsia="Times New Roman"/>
          <w:color w:val="000000"/>
        </w:rPr>
        <w:t>C</w:t>
      </w:r>
      <w:r>
        <w:rPr>
          <w:rFonts w:ascii="宋体" w:hAnsi="宋体" w:cs="宋体"/>
          <w:color w:val="000000"/>
          <w:vertAlign w:val="subscript"/>
        </w:rPr>
        <w:t>16</w:t>
      </w:r>
      <w:r>
        <w:rPr>
          <w:rFonts w:eastAsia="Times New Roman"/>
          <w:color w:val="000000"/>
        </w:rPr>
        <w:t>H</w:t>
      </w:r>
      <w:r>
        <w:rPr>
          <w:rFonts w:ascii="宋体" w:hAnsi="宋体" w:cs="宋体"/>
          <w:color w:val="000000"/>
          <w:vertAlign w:val="subscript"/>
        </w:rPr>
        <w:t>13</w:t>
      </w:r>
      <w:r>
        <w:rPr>
          <w:rFonts w:eastAsia="Times New Roman"/>
          <w:color w:val="000000"/>
        </w:rPr>
        <w:t>O</w:t>
      </w:r>
      <w:r>
        <w:rPr>
          <w:rFonts w:ascii="宋体" w:hAnsi="宋体" w:cs="宋体"/>
          <w:color w:val="000000"/>
          <w:vertAlign w:val="subscript"/>
        </w:rPr>
        <w:t>3</w:t>
      </w:r>
      <w:r>
        <w:rPr>
          <w:rFonts w:eastAsia="Times New Roman"/>
          <w:color w:val="000000"/>
        </w:rPr>
        <w:t>N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rFonts w:eastAsia="Times New Roman"/>
          <w:color w:val="000000"/>
        </w:rPr>
      </w:pPr>
      <w:r>
        <w:rPr>
          <w:color w:val="000000"/>
        </w:rPr>
        <w:t>（2）</w:t>
      </w:r>
      <w:r>
        <w:rPr>
          <w:rFonts w:ascii="宋体" w:hAnsi="宋体" w:cs="宋体"/>
          <w:color w:val="000000"/>
        </w:rPr>
        <w:t>高于</w:t>
      </w:r>
      <w:r>
        <w:rPr>
          <w:color w:val="000000"/>
        </w:rPr>
        <w:t xml:space="preserve">    （3）</w:t>
      </w:r>
      <w:r>
        <w:rPr>
          <w:color w:val="000000"/>
        </w:rPr>
        <w:drawing>
          <wp:inline distT="0" distB="0" distL="114300" distR="114300">
            <wp:extent cx="1000125" cy="838200"/>
            <wp:effectExtent l="0" t="0" r="5715" b="0"/>
            <wp:docPr id="165" name="图片 10005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0005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>+CH</w:t>
      </w:r>
      <w:r>
        <w:rPr>
          <w:rFonts w:eastAsia="Times New Roman"/>
          <w:color w:val="000000"/>
          <w:vertAlign w:val="subscript"/>
        </w:rPr>
        <w:t>3</w:t>
      </w:r>
      <w:r>
        <w:rPr>
          <w:rFonts w:eastAsia="Times New Roman"/>
          <w:color w:val="000000"/>
        </w:rPr>
        <w:t>OH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30.75pt;width:24.75pt;" o:ole="t" filled="f" o:preferrelative="t" stroked="f" coordsize="21600,21600">
            <v:path/>
            <v:fill on="f" focussize="0,0"/>
            <v:stroke on="f" joinstyle="miter"/>
            <v:imagedata r:id="rId310" o:title="eqId1ca2c6c7a5f31c863c32f89f663fe677"/>
            <o:lock v:ext="edit" aspectratio="t"/>
            <w10:wrap type="none"/>
            <w10:anchorlock/>
          </v:shape>
          <o:OLEObject Type="Embed" ProgID="Equation.DSMT4" ShapeID="_x0000_i1159" DrawAspect="Content" ObjectID="_1468075859" r:id="rId309">
            <o:LockedField>false</o:LockedField>
          </o:OLEObject>
        </w:object>
      </w:r>
      <w:r>
        <w:rPr>
          <w:rFonts w:eastAsia="Times New Roman"/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1304925" cy="876300"/>
            <wp:effectExtent l="0" t="0" r="5715" b="7620"/>
            <wp:docPr id="166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</w:rPr>
        <w:t>+H</w:t>
      </w:r>
      <w:r>
        <w:rPr>
          <w:rFonts w:eastAsia="Times New Roman"/>
          <w:color w:val="000000"/>
          <w:vertAlign w:val="subscript"/>
        </w:rPr>
        <w:t>2</w:t>
      </w:r>
      <w:r>
        <w:rPr>
          <w:rFonts w:eastAsia="Times New Roman"/>
          <w:color w:val="000000"/>
        </w:rPr>
        <w:t>O</w:t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（4）</w:t>
      </w:r>
      <w:r>
        <w:rPr>
          <w:rFonts w:ascii="宋体" w:hAnsi="宋体" w:cs="宋体"/>
          <w:color w:val="000000"/>
        </w:rPr>
        <w:t>取代反应</w:t>
      </w:r>
      <w:r>
        <w:rPr>
          <w:color w:val="000000"/>
        </w:rPr>
        <w:t xml:space="preserve">    （5）</w:t>
      </w:r>
      <w:r>
        <w:rPr>
          <w:color w:val="000000"/>
        </w:rPr>
        <w:drawing>
          <wp:inline distT="0" distB="0" distL="114300" distR="114300">
            <wp:extent cx="2238375" cy="1085850"/>
            <wp:effectExtent l="0" t="0" r="1905" b="11430"/>
            <wp:docPr id="167" name="图片 10005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0005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（6）    ①. </w:t>
      </w:r>
      <w:r>
        <w:rPr>
          <w:rFonts w:eastAsia="Times New Roman"/>
          <w:color w:val="000000"/>
        </w:rPr>
        <w:t>17</w:t>
      </w:r>
      <w:r>
        <w:rPr>
          <w:color w:val="000000"/>
        </w:rPr>
        <w:t xml:space="preserve">    ②. </w:t>
      </w:r>
      <w:r>
        <w:rPr>
          <w:color w:val="000000"/>
        </w:rPr>
        <w:drawing>
          <wp:inline distT="0" distB="0" distL="114300" distR="114300">
            <wp:extent cx="732790" cy="1475740"/>
            <wp:effectExtent l="0" t="0" r="13970" b="2540"/>
            <wp:docPr id="168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73279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</w:rPr>
        <w:t>或</w:t>
      </w:r>
      <w:r>
        <w:rPr>
          <w:color w:val="000000"/>
        </w:rPr>
        <w:drawing>
          <wp:inline distT="0" distB="0" distL="114300" distR="114300">
            <wp:extent cx="771525" cy="1532890"/>
            <wp:effectExtent l="0" t="0" r="5715" b="6350"/>
            <wp:docPr id="169" name="图片 10005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0005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hint="eastAsia"/>
          <w:color w:val="000000"/>
        </w:rPr>
      </w:pPr>
    </w:p>
    <w:p>
      <w:p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720" w:footer="720" w:gutter="0"/>
          <w:cols w:space="720" w:num="1"/>
        </w:sectPr>
      </w:pPr>
      <w:r>
        <w:t xml:space="preserve"> </w:t>
      </w:r>
      <w:r>
        <w:drawing>
          <wp:inline distT="0" distB="0" distL="114300" distR="114300">
            <wp:extent cx="1270" cy="635"/>
            <wp:effectExtent l="0" t="0" r="0" b="0"/>
            <wp:docPr id="170" name="图片 304" descr="学科网 zxx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04" descr="学科网 zxxk.com"/>
                    <pic:cNvPicPr>
                      <a:picLocks noChangeAspect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>
                    <a:xfrm>
                      <a:off x="0" y="0"/>
                      <a:ext cx="1270" cy="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4310" cy="8529955"/>
            <wp:effectExtent l="0" t="0" r="13970" b="4445"/>
            <wp:docPr id="100325" name="图片 100325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5" name="图片 100325" descr="promotion-pages"/>
                    <pic:cNvPicPr>
                      <a:picLocks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方正楷体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entury Schoolbook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MingLiU">
    <w:altName w:val="PMingLiU-ExtB"/>
    <w:panose1 w:val="02010609000101010101"/>
    <w:charset w:val="88"/>
    <w:family w:val="modern"/>
    <w:pitch w:val="default"/>
    <w:sig w:usb0="00000000" w:usb1="00000000" w:usb2="00000016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bookmarkStart w:id="0" w:name="_GoBack"/>
    <w:bookmarkEnd w:id="0"/>
    <w:r>
      <w:rPr>
        <w:color w:val="FFFFFF"/>
        <w:sz w:val="2"/>
        <w:szCs w:val="2"/>
      </w:rPr>
      <w:pict>
        <v:shape id="_x0000_s2055" o:spid="_x0000_s2055" o:spt="136" type="#_x0000_t136" style="position:absolute;left:0pt;margin-left:158.95pt;margin-top:407.9pt;height:2.85pt;width:2.85pt;mso-position-horizontal-relative:margin;mso-position-vertical-relative:margin;rotation:20643840f;z-index:-251654144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78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" name="图片 5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  <w:p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7" o:spt="136" alt="学科网 zxxk.com" type="#_x0000_t136" style="position:absolute;left:0pt;margin-left:158.95pt;margin-top:407.9pt;height:2.85pt;width:2.85pt;mso-position-horizontal-relative:margin;mso-position-vertical-relative:margin;rotation:20643840f;z-index:-251656192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76" name="图片 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图片 5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pBdr>
        <w:bottom w:val="none" w:color="auto" w:sz="0" w:space="0"/>
      </w:pBdr>
      <w:rPr>
        <w:rFonts w:ascii="微软雅黑" w:hAnsi="微软雅黑" w:eastAsia="微软雅黑" w:cs="微软雅黑"/>
        <w:b/>
        <w:color w:val="CC0000"/>
        <w:sz w:val="28"/>
        <w:szCs w:val="28"/>
      </w:rPr>
    </w:pPr>
  </w:p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77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" name="图片 4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160" o:spt="136" type="#_x0000_t136" style="height:0.85pt;width:0.9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  <w:p>
    <w:pPr>
      <w:pBdr>
        <w:bottom w:val="none" w:color="auto" w:sz="0" w:space="1"/>
      </w:pBdr>
      <w:snapToGrid w:val="0"/>
      <w:rPr>
        <w:kern w:val="0"/>
        <w:sz w:val="2"/>
        <w:szCs w:val="2"/>
      </w:rPr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73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图片 4" descr="学科网 zxxk.com"/>
                  <pic:cNvPicPr>
                    <a:picLocks noChangeAspect="1"/>
                  </pic:cNvPicPr>
                </pic:nvPicPr>
                <pic:blipFill>
                  <a:blip r:embed="rId1" r:link="rId2"/>
                  <a:stretch>
                    <a:fillRect/>
                  </a:stretch>
                </pic:blipFill>
                <pic:spPr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  <w:color w:val="FFFFFF"/>
        <w:sz w:val="2"/>
        <w:szCs w:val="2"/>
      </w:rPr>
      <w:pict>
        <v:shape id="_x0000_i1161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55600" cy="266700"/>
          <wp:effectExtent l="0" t="0" r="10160" b="7620"/>
          <wp:wrapNone/>
          <wp:docPr id="172" name="图片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图片 1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560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4384" behindDoc="0" locked="0" layoutInCell="1" allowOverlap="1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04800" cy="228600"/>
          <wp:effectExtent l="0" t="0" r="0" b="0"/>
          <wp:wrapNone/>
          <wp:docPr id="174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图片 1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0480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5BF4"/>
    <w:rsid w:val="00036B54"/>
    <w:rsid w:val="0004107A"/>
    <w:rsid w:val="00042D20"/>
    <w:rsid w:val="00056CD0"/>
    <w:rsid w:val="00070104"/>
    <w:rsid w:val="00074D4E"/>
    <w:rsid w:val="00087FE8"/>
    <w:rsid w:val="0009427E"/>
    <w:rsid w:val="00143BA0"/>
    <w:rsid w:val="00172A27"/>
    <w:rsid w:val="002052D4"/>
    <w:rsid w:val="0024622A"/>
    <w:rsid w:val="00254170"/>
    <w:rsid w:val="002B7D1B"/>
    <w:rsid w:val="002C576F"/>
    <w:rsid w:val="003362DB"/>
    <w:rsid w:val="00347821"/>
    <w:rsid w:val="003C4D81"/>
    <w:rsid w:val="003D2F98"/>
    <w:rsid w:val="003D3446"/>
    <w:rsid w:val="004039C9"/>
    <w:rsid w:val="004151FC"/>
    <w:rsid w:val="004932BA"/>
    <w:rsid w:val="0049759F"/>
    <w:rsid w:val="004B62FE"/>
    <w:rsid w:val="004C475B"/>
    <w:rsid w:val="004D04CE"/>
    <w:rsid w:val="004D2AA0"/>
    <w:rsid w:val="00592249"/>
    <w:rsid w:val="005A00A3"/>
    <w:rsid w:val="005C229F"/>
    <w:rsid w:val="005D69D5"/>
    <w:rsid w:val="005F0B7E"/>
    <w:rsid w:val="00616A96"/>
    <w:rsid w:val="00643C85"/>
    <w:rsid w:val="00661634"/>
    <w:rsid w:val="00677490"/>
    <w:rsid w:val="006D2663"/>
    <w:rsid w:val="006F0AC1"/>
    <w:rsid w:val="006F5106"/>
    <w:rsid w:val="007409DA"/>
    <w:rsid w:val="00747FC3"/>
    <w:rsid w:val="00764554"/>
    <w:rsid w:val="00793E0B"/>
    <w:rsid w:val="00867AD6"/>
    <w:rsid w:val="0087198B"/>
    <w:rsid w:val="00872D9C"/>
    <w:rsid w:val="008E017E"/>
    <w:rsid w:val="00900F08"/>
    <w:rsid w:val="009035FD"/>
    <w:rsid w:val="00907FCC"/>
    <w:rsid w:val="00921DEE"/>
    <w:rsid w:val="00931A4D"/>
    <w:rsid w:val="009801CE"/>
    <w:rsid w:val="009D22B6"/>
    <w:rsid w:val="009D5325"/>
    <w:rsid w:val="009F7FC2"/>
    <w:rsid w:val="00A363AF"/>
    <w:rsid w:val="00A84FC2"/>
    <w:rsid w:val="00A92FDB"/>
    <w:rsid w:val="00AB1304"/>
    <w:rsid w:val="00AD09B6"/>
    <w:rsid w:val="00AD5C86"/>
    <w:rsid w:val="00AE16B2"/>
    <w:rsid w:val="00AE4569"/>
    <w:rsid w:val="00B46190"/>
    <w:rsid w:val="00B75F63"/>
    <w:rsid w:val="00B94BD3"/>
    <w:rsid w:val="00C02FC6"/>
    <w:rsid w:val="00C2396B"/>
    <w:rsid w:val="00C3132A"/>
    <w:rsid w:val="00C45FD9"/>
    <w:rsid w:val="00C473F2"/>
    <w:rsid w:val="00C51110"/>
    <w:rsid w:val="00CD5BCF"/>
    <w:rsid w:val="00CF6E86"/>
    <w:rsid w:val="00D50798"/>
    <w:rsid w:val="00D50D34"/>
    <w:rsid w:val="00ED1EC1"/>
    <w:rsid w:val="00F0090F"/>
    <w:rsid w:val="00F055CD"/>
    <w:rsid w:val="00F90E51"/>
    <w:rsid w:val="00F9407A"/>
    <w:rsid w:val="00F95664"/>
    <w:rsid w:val="00FD3F6E"/>
    <w:rsid w:val="00FD65A2"/>
    <w:rsid w:val="00FE542E"/>
    <w:rsid w:val="07A64E8C"/>
    <w:rsid w:val="0E9735D5"/>
    <w:rsid w:val="0EBD1213"/>
    <w:rsid w:val="28EF5CEF"/>
    <w:rsid w:val="315B05EF"/>
    <w:rsid w:val="33315B32"/>
    <w:rsid w:val="369B20BC"/>
    <w:rsid w:val="42231596"/>
    <w:rsid w:val="51496B1C"/>
    <w:rsid w:val="53E64A95"/>
    <w:rsid w:val="56DE36A7"/>
    <w:rsid w:val="5A7341F3"/>
    <w:rsid w:val="62510F7A"/>
    <w:rsid w:val="6EC25BF9"/>
    <w:rsid w:val="6F595902"/>
    <w:rsid w:val="72A36BE0"/>
    <w:rsid w:val="72BC1561"/>
    <w:rsid w:val="738B05FB"/>
    <w:rsid w:val="76170647"/>
    <w:rsid w:val="76FD3618"/>
    <w:rsid w:val="79E650F1"/>
    <w:rsid w:val="7D4D72C3"/>
    <w:rsid w:val="7F890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0" w:semiHidden="0" w:name="toc 3"/>
    <w:lsdException w:uiPriority="0" w:name="toc 4"/>
    <w:lsdException w:uiPriority="0" w:name="toc 5"/>
    <w:lsdException w:uiPriority="0" w:name="toc 6"/>
    <w:lsdException w:qFormat="1" w:unhideWhenUsed="0" w:uiPriority="0" w:semiHidden="0" w:name="toc 7"/>
    <w:lsdException w:uiPriority="0" w:name="toc 8"/>
    <w:lsdException w:uiPriority="0" w:name="toc 9"/>
    <w:lsdException w:qFormat="1" w:unhideWhenUsed="0" w:uiPriority="0" w:semiHidden="0" w:name="Normal Indent"/>
    <w:lsdException w:qFormat="1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iPriority="0" w:name="Salutation"/>
    <w:lsdException w:unhideWhenUsed="0" w:uiPriority="99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qFormat="1" w:uiPriority="99" w:semiHidden="0" w:name="HTML Cite"/>
    <w:lsdException w:qFormat="1" w:uiPriority="99" w:semiHidden="0" w:name="HTML Code"/>
    <w:lsdException w:uiPriority="99" w:semiHidden="0" w:name="HTML Definition"/>
    <w:lsdException w:qFormat="1" w:uiPriority="99" w:semiHidden="0" w:name="HTML Keyboard"/>
    <w:lsdException w:qFormat="1" w:unhideWhenUsed="0" w:uiPriority="0" w:semiHidden="0" w:name="HTML Preformatted"/>
    <w:lsdException w:qFormat="1" w:uiPriority="99" w:semiHidden="0" w:name="HTML Sample"/>
    <w:lsdException w:uiPriority="0" w:name="HTML Typewriter"/>
    <w:lsdException w:qFormat="1" w:uiPriority="99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nhideWhenUsed="0" w:uiPriority="0" w:semiHidden="0" w:name="Balloon Text"/>
    <w:lsdException w:qFormat="1" w:unhideWhenUsed="0" w:uiPriority="99" w:semiHidden="0" w:name="Table Grid"/>
    <w:lsdException w:unhideWhenUsed="0" w:uiPriority="99" w:semiHidden="0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qFormat="1" w:unhideWhenUsed="0" w:uiPriority="0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3"/>
    <w:qFormat/>
    <w:uiPriority w:val="9"/>
    <w:pPr>
      <w:keepNext/>
      <w:widowControl/>
      <w:spacing w:before="240" w:after="60"/>
      <w:jc w:val="left"/>
      <w:outlineLvl w:val="0"/>
    </w:pPr>
    <w:rPr>
      <w:rFonts w:ascii="Cambria" w:hAnsi="Cambria"/>
      <w:b/>
      <w:bCs/>
      <w:kern w:val="32"/>
      <w:sz w:val="32"/>
      <w:szCs w:val="32"/>
      <w:lang w:val="zh-CN" w:eastAsia="en-US" w:bidi="en-US"/>
    </w:rPr>
  </w:style>
  <w:style w:type="paragraph" w:styleId="3">
    <w:name w:val="heading 2"/>
    <w:basedOn w:val="1"/>
    <w:next w:val="1"/>
    <w:link w:val="61"/>
    <w:qFormat/>
    <w:uiPriority w:val="9"/>
    <w:pPr>
      <w:keepNext/>
      <w:widowControl/>
      <w:spacing w:before="240" w:after="60"/>
      <w:jc w:val="left"/>
      <w:outlineLvl w:val="1"/>
    </w:pPr>
    <w:rPr>
      <w:rFonts w:ascii="Cambria" w:hAnsi="Cambria"/>
      <w:b/>
      <w:bCs/>
      <w:i/>
      <w:iCs/>
      <w:kern w:val="0"/>
      <w:sz w:val="28"/>
      <w:szCs w:val="28"/>
      <w:lang w:val="zh-CN" w:eastAsia="en-US" w:bidi="en-US"/>
    </w:rPr>
  </w:style>
  <w:style w:type="paragraph" w:styleId="4">
    <w:name w:val="heading 3"/>
    <w:basedOn w:val="1"/>
    <w:next w:val="1"/>
    <w:link w:val="62"/>
    <w:qFormat/>
    <w:uiPriority w:val="9"/>
    <w:pPr>
      <w:keepNext/>
      <w:widowControl/>
      <w:spacing w:before="240" w:after="60"/>
      <w:jc w:val="left"/>
      <w:outlineLvl w:val="2"/>
    </w:pPr>
    <w:rPr>
      <w:rFonts w:ascii="Cambria" w:hAnsi="Cambria"/>
      <w:b/>
      <w:bCs/>
      <w:kern w:val="0"/>
      <w:sz w:val="26"/>
      <w:szCs w:val="26"/>
      <w:lang w:val="zh-CN" w:eastAsia="en-US" w:bidi="en-US"/>
    </w:rPr>
  </w:style>
  <w:style w:type="paragraph" w:styleId="5">
    <w:name w:val="heading 4"/>
    <w:basedOn w:val="1"/>
    <w:next w:val="1"/>
    <w:link w:val="63"/>
    <w:qFormat/>
    <w:uiPriority w:val="9"/>
    <w:pPr>
      <w:keepNext/>
      <w:widowControl/>
      <w:spacing w:before="240" w:after="60"/>
      <w:jc w:val="left"/>
      <w:outlineLvl w:val="3"/>
    </w:pPr>
    <w:rPr>
      <w:rFonts w:ascii="Calibri" w:hAnsi="Calibri"/>
      <w:b/>
      <w:bCs/>
      <w:kern w:val="0"/>
      <w:sz w:val="28"/>
      <w:szCs w:val="28"/>
      <w:lang w:val="zh-CN" w:eastAsia="en-US" w:bidi="en-US"/>
    </w:rPr>
  </w:style>
  <w:style w:type="paragraph" w:styleId="6">
    <w:name w:val="heading 5"/>
    <w:basedOn w:val="1"/>
    <w:next w:val="1"/>
    <w:link w:val="64"/>
    <w:qFormat/>
    <w:uiPriority w:val="9"/>
    <w:pPr>
      <w:widowControl/>
      <w:spacing w:before="240" w:after="60"/>
      <w:jc w:val="left"/>
      <w:outlineLvl w:val="4"/>
    </w:pPr>
    <w:rPr>
      <w:rFonts w:ascii="Calibri" w:hAnsi="Calibri"/>
      <w:b/>
      <w:bCs/>
      <w:i/>
      <w:iCs/>
      <w:kern w:val="0"/>
      <w:sz w:val="26"/>
      <w:szCs w:val="26"/>
      <w:lang w:val="zh-CN" w:eastAsia="en-US" w:bidi="en-US"/>
    </w:rPr>
  </w:style>
  <w:style w:type="paragraph" w:styleId="7">
    <w:name w:val="heading 6"/>
    <w:basedOn w:val="1"/>
    <w:next w:val="1"/>
    <w:link w:val="65"/>
    <w:qFormat/>
    <w:uiPriority w:val="9"/>
    <w:pPr>
      <w:widowControl/>
      <w:spacing w:before="240" w:after="60"/>
      <w:jc w:val="left"/>
      <w:outlineLvl w:val="5"/>
    </w:pPr>
    <w:rPr>
      <w:rFonts w:ascii="Calibri" w:hAnsi="Calibri"/>
      <w:b/>
      <w:bCs/>
      <w:kern w:val="0"/>
      <w:sz w:val="22"/>
      <w:lang w:val="zh-CN" w:eastAsia="en-US" w:bidi="en-US"/>
    </w:rPr>
  </w:style>
  <w:style w:type="paragraph" w:styleId="8">
    <w:name w:val="heading 7"/>
    <w:basedOn w:val="1"/>
    <w:next w:val="1"/>
    <w:link w:val="66"/>
    <w:qFormat/>
    <w:uiPriority w:val="9"/>
    <w:pPr>
      <w:widowControl/>
      <w:spacing w:before="240" w:after="60"/>
      <w:jc w:val="left"/>
      <w:outlineLvl w:val="6"/>
    </w:pPr>
    <w:rPr>
      <w:rFonts w:ascii="Calibri" w:hAnsi="Calibri"/>
      <w:kern w:val="0"/>
      <w:sz w:val="24"/>
      <w:szCs w:val="24"/>
      <w:lang w:val="zh-CN" w:eastAsia="en-US" w:bidi="en-US"/>
    </w:rPr>
  </w:style>
  <w:style w:type="paragraph" w:styleId="9">
    <w:name w:val="heading 8"/>
    <w:basedOn w:val="1"/>
    <w:next w:val="1"/>
    <w:link w:val="67"/>
    <w:qFormat/>
    <w:uiPriority w:val="9"/>
    <w:pPr>
      <w:widowControl/>
      <w:spacing w:before="240" w:after="60"/>
      <w:jc w:val="left"/>
      <w:outlineLvl w:val="7"/>
    </w:pPr>
    <w:rPr>
      <w:rFonts w:ascii="Calibri" w:hAnsi="Calibri"/>
      <w:i/>
      <w:iCs/>
      <w:kern w:val="0"/>
      <w:sz w:val="24"/>
      <w:szCs w:val="24"/>
      <w:lang w:val="zh-CN" w:eastAsia="en-US" w:bidi="en-US"/>
    </w:rPr>
  </w:style>
  <w:style w:type="paragraph" w:styleId="10">
    <w:name w:val="heading 9"/>
    <w:basedOn w:val="1"/>
    <w:next w:val="1"/>
    <w:link w:val="68"/>
    <w:qFormat/>
    <w:uiPriority w:val="9"/>
    <w:pPr>
      <w:widowControl/>
      <w:spacing w:before="240" w:after="60"/>
      <w:jc w:val="left"/>
      <w:outlineLvl w:val="8"/>
    </w:pPr>
    <w:rPr>
      <w:rFonts w:ascii="Cambria" w:hAnsi="Cambria"/>
      <w:kern w:val="0"/>
      <w:sz w:val="22"/>
      <w:lang w:val="zh-CN" w:eastAsia="en-US" w:bidi="en-US"/>
    </w:rPr>
  </w:style>
  <w:style w:type="character" w:default="1" w:styleId="39">
    <w:name w:val="Default Paragraph Font"/>
    <w:semiHidden/>
    <w:unhideWhenUsed/>
    <w:uiPriority w:val="1"/>
  </w:style>
  <w:style w:type="table" w:default="1" w:styleId="3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0"/>
    <w:pPr>
      <w:ind w:left="2520"/>
    </w:pPr>
    <w:rPr>
      <w:szCs w:val="24"/>
    </w:rPr>
  </w:style>
  <w:style w:type="paragraph" w:styleId="12">
    <w:name w:val="Normal Indent"/>
    <w:basedOn w:val="1"/>
    <w:qFormat/>
    <w:uiPriority w:val="0"/>
    <w:pPr>
      <w:ind w:firstLine="420"/>
    </w:pPr>
    <w:rPr>
      <w:szCs w:val="20"/>
    </w:rPr>
  </w:style>
  <w:style w:type="paragraph" w:styleId="13">
    <w:name w:val="List Bullet"/>
    <w:basedOn w:val="1"/>
    <w:uiPriority w:val="0"/>
    <w:pPr>
      <w:tabs>
        <w:tab w:val="left" w:pos="360"/>
      </w:tabs>
      <w:ind w:left="360" w:hanging="360" w:hangingChars="200"/>
    </w:pPr>
    <w:rPr>
      <w:szCs w:val="21"/>
    </w:rPr>
  </w:style>
  <w:style w:type="paragraph" w:styleId="14">
    <w:name w:val="Document Map"/>
    <w:basedOn w:val="1"/>
    <w:link w:val="113"/>
    <w:qFormat/>
    <w:uiPriority w:val="0"/>
    <w:rPr>
      <w:rFonts w:ascii="宋体"/>
      <w:kern w:val="0"/>
      <w:sz w:val="18"/>
      <w:szCs w:val="18"/>
    </w:rPr>
  </w:style>
  <w:style w:type="paragraph" w:styleId="15">
    <w:name w:val="annotation text"/>
    <w:basedOn w:val="1"/>
    <w:link w:val="87"/>
    <w:qFormat/>
    <w:uiPriority w:val="0"/>
    <w:pPr>
      <w:jc w:val="left"/>
    </w:pPr>
    <w:rPr>
      <w:szCs w:val="24"/>
    </w:rPr>
  </w:style>
  <w:style w:type="paragraph" w:styleId="16">
    <w:name w:val="Body Text"/>
    <w:basedOn w:val="1"/>
    <w:link w:val="264"/>
    <w:qFormat/>
    <w:uiPriority w:val="0"/>
    <w:rPr>
      <w:color w:val="000000"/>
      <w:szCs w:val="24"/>
      <w:lang w:val="zh-CN" w:eastAsia="zh-CN"/>
    </w:rPr>
  </w:style>
  <w:style w:type="paragraph" w:styleId="17">
    <w:name w:val="Body Text Indent"/>
    <w:basedOn w:val="1"/>
    <w:link w:val="120"/>
    <w:qFormat/>
    <w:uiPriority w:val="0"/>
    <w:pPr>
      <w:spacing w:line="160" w:lineRule="atLeast"/>
      <w:ind w:firstLine="1120" w:firstLineChars="400"/>
    </w:pPr>
    <w:rPr>
      <w:rFonts w:ascii="新宋体" w:hAnsi="新宋体" w:eastAsia="新宋体"/>
      <w:sz w:val="28"/>
      <w:szCs w:val="24"/>
      <w:lang w:val="zh-CN" w:eastAsia="zh-CN"/>
    </w:rPr>
  </w:style>
  <w:style w:type="paragraph" w:styleId="18">
    <w:name w:val="Block Text"/>
    <w:basedOn w:val="1"/>
    <w:qFormat/>
    <w:uiPriority w:val="0"/>
    <w:pPr>
      <w:autoSpaceDE w:val="0"/>
      <w:autoSpaceDN w:val="0"/>
      <w:adjustRightInd w:val="0"/>
      <w:spacing w:line="360" w:lineRule="auto"/>
      <w:ind w:left="378" w:right="212" w:hanging="378"/>
    </w:pPr>
    <w:rPr>
      <w:rFonts w:ascii="黑体" w:eastAsia="黑体"/>
      <w:b/>
      <w:szCs w:val="20"/>
    </w:rPr>
  </w:style>
  <w:style w:type="paragraph" w:styleId="19">
    <w:name w:val="toc 3"/>
    <w:basedOn w:val="1"/>
    <w:next w:val="1"/>
    <w:unhideWhenUsed/>
    <w:qFormat/>
    <w:uiPriority w:val="0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</w:rPr>
  </w:style>
  <w:style w:type="paragraph" w:styleId="20">
    <w:name w:val="Plain Text"/>
    <w:basedOn w:val="1"/>
    <w:link w:val="78"/>
    <w:qFormat/>
    <w:uiPriority w:val="0"/>
    <w:rPr>
      <w:rFonts w:ascii="宋体" w:hAnsi="Courier New" w:cs="Courier New"/>
      <w:szCs w:val="21"/>
    </w:rPr>
  </w:style>
  <w:style w:type="paragraph" w:styleId="21">
    <w:name w:val="Date"/>
    <w:basedOn w:val="1"/>
    <w:next w:val="1"/>
    <w:link w:val="79"/>
    <w:uiPriority w:val="99"/>
    <w:pPr>
      <w:ind w:left="100" w:leftChars="2500"/>
    </w:pPr>
    <w:rPr>
      <w:lang w:val="zh-CN" w:eastAsia="zh-CN"/>
    </w:rPr>
  </w:style>
  <w:style w:type="paragraph" w:styleId="22">
    <w:name w:val="Body Text Indent 2"/>
    <w:basedOn w:val="1"/>
    <w:link w:val="306"/>
    <w:qFormat/>
    <w:uiPriority w:val="0"/>
    <w:pPr>
      <w:snapToGrid w:val="0"/>
      <w:spacing w:line="400" w:lineRule="exact"/>
      <w:ind w:firstLine="377" w:firstLineChars="200"/>
    </w:pPr>
    <w:rPr>
      <w:rFonts w:ascii="方正楷体简体" w:hAnsi="宋体" w:eastAsia="方正楷体简体"/>
      <w:w w:val="90"/>
      <w:szCs w:val="21"/>
      <w:lang w:val="zh-CN" w:eastAsia="zh-CN"/>
    </w:rPr>
  </w:style>
  <w:style w:type="paragraph" w:styleId="23">
    <w:name w:val="Balloon Text"/>
    <w:basedOn w:val="1"/>
    <w:link w:val="72"/>
    <w:qFormat/>
    <w:uiPriority w:val="0"/>
    <w:rPr>
      <w:sz w:val="18"/>
      <w:szCs w:val="18"/>
    </w:rPr>
  </w:style>
  <w:style w:type="paragraph" w:styleId="24">
    <w:name w:val="footer"/>
    <w:basedOn w:val="1"/>
    <w:link w:val="7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5">
    <w:name w:val="header"/>
    <w:basedOn w:val="1"/>
    <w:link w:val="69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6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rFonts w:ascii="Calibri" w:hAnsi="Calibri"/>
      <w:kern w:val="0"/>
      <w:sz w:val="22"/>
    </w:rPr>
  </w:style>
  <w:style w:type="paragraph" w:styleId="27">
    <w:name w:val="Subtitle"/>
    <w:basedOn w:val="1"/>
    <w:next w:val="1"/>
    <w:link w:val="86"/>
    <w:qFormat/>
    <w:uiPriority w:val="11"/>
    <w:pPr>
      <w:spacing w:before="240" w:after="60" w:line="312" w:lineRule="auto"/>
      <w:jc w:val="center"/>
      <w:outlineLvl w:val="1"/>
    </w:pPr>
    <w:rPr>
      <w:rFonts w:ascii="Calibri Light" w:hAnsi="Calibri Light"/>
      <w:b/>
      <w:bCs/>
      <w:kern w:val="28"/>
      <w:sz w:val="32"/>
      <w:szCs w:val="32"/>
      <w:lang w:val="zh-CN" w:eastAsia="zh-CN"/>
    </w:rPr>
  </w:style>
  <w:style w:type="paragraph" w:styleId="28">
    <w:name w:val="List"/>
    <w:basedOn w:val="1"/>
    <w:uiPriority w:val="0"/>
    <w:pPr>
      <w:ind w:left="200" w:hanging="200" w:hangingChars="200"/>
    </w:pPr>
    <w:rPr>
      <w:szCs w:val="24"/>
    </w:rPr>
  </w:style>
  <w:style w:type="paragraph" w:styleId="29">
    <w:name w:val="footnote text"/>
    <w:basedOn w:val="1"/>
    <w:link w:val="301"/>
    <w:unhideWhenUsed/>
    <w:qFormat/>
    <w:uiPriority w:val="0"/>
    <w:pPr>
      <w:widowControl/>
      <w:snapToGrid w:val="0"/>
      <w:jc w:val="left"/>
    </w:pPr>
    <w:rPr>
      <w:kern w:val="0"/>
      <w:sz w:val="18"/>
      <w:szCs w:val="18"/>
    </w:rPr>
  </w:style>
  <w:style w:type="paragraph" w:styleId="30">
    <w:name w:val="Body Text Indent 3"/>
    <w:basedOn w:val="1"/>
    <w:link w:val="307"/>
    <w:qFormat/>
    <w:uiPriority w:val="0"/>
    <w:pPr>
      <w:spacing w:line="360" w:lineRule="exact"/>
      <w:ind w:firstLine="377" w:firstLineChars="200"/>
    </w:pPr>
    <w:rPr>
      <w:rFonts w:ascii="方正楷体简体" w:hAnsi="宋体" w:eastAsia="方正楷体简体"/>
      <w:color w:val="000000"/>
      <w:w w:val="90"/>
      <w:szCs w:val="24"/>
      <w:lang w:val="zh-CN" w:eastAsia="zh-CN"/>
    </w:rPr>
  </w:style>
  <w:style w:type="paragraph" w:styleId="31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rFonts w:ascii="Calibri" w:hAnsi="Calibri"/>
      <w:kern w:val="0"/>
      <w:sz w:val="22"/>
    </w:rPr>
  </w:style>
  <w:style w:type="paragraph" w:styleId="32">
    <w:name w:val="HTML Preformatted"/>
    <w:basedOn w:val="1"/>
    <w:link w:val="81"/>
    <w:qFormat/>
    <w:uiPriority w:val="0"/>
    <w:pPr>
      <w:widowControl/>
      <w:jc w:val="left"/>
    </w:pPr>
    <w:rPr>
      <w:rFonts w:ascii="Arial" w:hAnsi="Arial"/>
      <w:kern w:val="0"/>
      <w:sz w:val="24"/>
      <w:szCs w:val="24"/>
      <w:lang w:val="zh-CN" w:eastAsia="zh-CN"/>
    </w:rPr>
  </w:style>
  <w:style w:type="paragraph" w:styleId="33">
    <w:name w:val="Normal (Web)"/>
    <w:basedOn w:val="1"/>
    <w:link w:val="80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  <w:lang w:val="zh-CN" w:eastAsia="zh-CN"/>
    </w:rPr>
  </w:style>
  <w:style w:type="paragraph" w:styleId="34">
    <w:name w:val="Title"/>
    <w:basedOn w:val="1"/>
    <w:next w:val="1"/>
    <w:link w:val="91"/>
    <w:qFormat/>
    <w:uiPriority w:val="0"/>
    <w:pPr>
      <w:widowControl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zh-CN" w:eastAsia="en-US" w:bidi="en-US"/>
    </w:rPr>
  </w:style>
  <w:style w:type="paragraph" w:styleId="35">
    <w:name w:val="annotation subject"/>
    <w:basedOn w:val="15"/>
    <w:next w:val="15"/>
    <w:link w:val="88"/>
    <w:uiPriority w:val="0"/>
    <w:rPr>
      <w:b/>
      <w:bCs/>
      <w:szCs w:val="22"/>
      <w:lang w:val="zh-CN" w:eastAsia="zh-CN"/>
    </w:rPr>
  </w:style>
  <w:style w:type="paragraph" w:styleId="36">
    <w:name w:val="Body Text First Indent"/>
    <w:basedOn w:val="16"/>
    <w:link w:val="359"/>
    <w:uiPriority w:val="0"/>
    <w:pPr>
      <w:spacing w:after="120"/>
      <w:ind w:firstLine="420" w:firstLineChars="100"/>
    </w:pPr>
    <w:rPr>
      <w:color w:val="auto"/>
    </w:rPr>
  </w:style>
  <w:style w:type="table" w:styleId="38">
    <w:name w:val="Table Grid"/>
    <w:basedOn w:val="37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0">
    <w:name w:val="Strong"/>
    <w:qFormat/>
    <w:uiPriority w:val="0"/>
    <w:rPr>
      <w:b/>
      <w:bCs/>
    </w:rPr>
  </w:style>
  <w:style w:type="character" w:styleId="41">
    <w:name w:val="page number"/>
    <w:basedOn w:val="39"/>
    <w:qFormat/>
    <w:uiPriority w:val="0"/>
  </w:style>
  <w:style w:type="character" w:styleId="42">
    <w:name w:val="FollowedHyperlink"/>
    <w:unhideWhenUsed/>
    <w:qFormat/>
    <w:uiPriority w:val="0"/>
    <w:rPr>
      <w:color w:val="800080"/>
      <w:u w:val="single"/>
    </w:rPr>
  </w:style>
  <w:style w:type="character" w:styleId="43">
    <w:name w:val="Emphasis"/>
    <w:qFormat/>
    <w:uiPriority w:val="0"/>
    <w:rPr>
      <w:rFonts w:ascii="Calibri" w:hAnsi="Calibri"/>
      <w:b/>
      <w:i/>
      <w:iCs/>
    </w:rPr>
  </w:style>
  <w:style w:type="character" w:styleId="44">
    <w:name w:val="HTML Definition"/>
    <w:unhideWhenUsed/>
    <w:uiPriority w:val="99"/>
  </w:style>
  <w:style w:type="character" w:styleId="45">
    <w:name w:val="HTML Variable"/>
    <w:unhideWhenUsed/>
    <w:qFormat/>
    <w:uiPriority w:val="99"/>
  </w:style>
  <w:style w:type="character" w:styleId="46">
    <w:name w:val="Hyperlink"/>
    <w:qFormat/>
    <w:uiPriority w:val="99"/>
    <w:rPr>
      <w:color w:val="0000FF"/>
      <w:u w:val="single"/>
    </w:rPr>
  </w:style>
  <w:style w:type="character" w:styleId="47">
    <w:name w:val="HTML Code"/>
    <w:unhideWhenUsed/>
    <w:qFormat/>
    <w:uiPriority w:val="99"/>
    <w:rPr>
      <w:rFonts w:hint="default" w:ascii="serif" w:hAnsi="serif" w:eastAsia="serif" w:cs="serif"/>
      <w:sz w:val="21"/>
      <w:szCs w:val="21"/>
    </w:rPr>
  </w:style>
  <w:style w:type="character" w:styleId="48">
    <w:name w:val="annotation reference"/>
    <w:qFormat/>
    <w:uiPriority w:val="0"/>
    <w:rPr>
      <w:sz w:val="21"/>
      <w:szCs w:val="21"/>
    </w:rPr>
  </w:style>
  <w:style w:type="character" w:styleId="49">
    <w:name w:val="HTML Cite"/>
    <w:unhideWhenUsed/>
    <w:qFormat/>
    <w:uiPriority w:val="99"/>
  </w:style>
  <w:style w:type="character" w:styleId="50">
    <w:name w:val="HTML Keyboard"/>
    <w:unhideWhenUsed/>
    <w:qFormat/>
    <w:uiPriority w:val="99"/>
    <w:rPr>
      <w:rFonts w:ascii="serif" w:hAnsi="serif" w:eastAsia="serif" w:cs="serif"/>
      <w:sz w:val="21"/>
      <w:szCs w:val="21"/>
    </w:rPr>
  </w:style>
  <w:style w:type="character" w:styleId="51">
    <w:name w:val="HTML Sample"/>
    <w:unhideWhenUsed/>
    <w:qFormat/>
    <w:uiPriority w:val="99"/>
    <w:rPr>
      <w:rFonts w:hint="default" w:ascii="serif" w:hAnsi="serif" w:eastAsia="serif" w:cs="serif"/>
      <w:sz w:val="21"/>
      <w:szCs w:val="21"/>
    </w:rPr>
  </w:style>
  <w:style w:type="character" w:customStyle="1" w:styleId="52">
    <w:name w:val="sub_title s0"/>
    <w:basedOn w:val="39"/>
    <w:qFormat/>
    <w:uiPriority w:val="0"/>
  </w:style>
  <w:style w:type="character" w:customStyle="1" w:styleId="53">
    <w:name w:val="页码1"/>
    <w:basedOn w:val="39"/>
    <w:qFormat/>
    <w:uiPriority w:val="0"/>
  </w:style>
  <w:style w:type="paragraph" w:customStyle="1" w:styleId="54">
    <w:name w:val="无间隔1"/>
    <w:link w:val="371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5">
    <w:name w:val="Char Char Char Char Char Char Char Char Char Char Char Char Char Char Char Char Char Char Char"/>
    <w:basedOn w:val="1"/>
    <w:qFormat/>
    <w:uiPriority w:val="99"/>
    <w:pPr>
      <w:widowControl/>
      <w:spacing w:line="300" w:lineRule="auto"/>
      <w:ind w:firstLine="200" w:firstLineChars="200"/>
    </w:pPr>
  </w:style>
  <w:style w:type="paragraph" w:customStyle="1" w:styleId="56">
    <w:name w:val="Char3 Char"/>
    <w:basedOn w:val="1"/>
    <w:qFormat/>
    <w:uiPriority w:val="0"/>
    <w:pPr>
      <w:widowControl/>
      <w:spacing w:line="300" w:lineRule="auto"/>
      <w:ind w:firstLine="200" w:firstLineChars="200"/>
    </w:pPr>
  </w:style>
  <w:style w:type="paragraph" w:customStyle="1" w:styleId="57">
    <w:name w:val="列出段落1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customStyle="1" w:styleId="58">
    <w:name w:val="p0"/>
    <w:basedOn w:val="1"/>
    <w:link w:val="125"/>
    <w:qFormat/>
    <w:uiPriority w:val="0"/>
    <w:pPr>
      <w:widowControl/>
    </w:pPr>
    <w:rPr>
      <w:rFonts w:ascii="Calibri" w:hAnsi="Calibri"/>
      <w:kern w:val="0"/>
      <w:szCs w:val="21"/>
    </w:rPr>
  </w:style>
  <w:style w:type="paragraph" w:customStyle="1" w:styleId="59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/>
      <w:color w:val="000000"/>
      <w:kern w:val="0"/>
      <w:sz w:val="24"/>
      <w:szCs w:val="24"/>
    </w:rPr>
  </w:style>
  <w:style w:type="character" w:customStyle="1" w:styleId="60">
    <w:name w:val="标题 1 字符"/>
    <w:qFormat/>
    <w:uiPriority w:val="0"/>
    <w:rPr>
      <w:b/>
      <w:bCs/>
      <w:kern w:val="44"/>
      <w:sz w:val="44"/>
      <w:szCs w:val="44"/>
    </w:rPr>
  </w:style>
  <w:style w:type="character" w:customStyle="1" w:styleId="61">
    <w:name w:val="标题 2 字符"/>
    <w:link w:val="3"/>
    <w:qFormat/>
    <w:uiPriority w:val="9"/>
    <w:rPr>
      <w:rFonts w:ascii="Cambria" w:hAnsi="Cambria"/>
      <w:b/>
      <w:bCs/>
      <w:i/>
      <w:iCs/>
      <w:sz w:val="28"/>
      <w:szCs w:val="28"/>
      <w:lang w:val="zh-CN" w:eastAsia="en-US" w:bidi="en-US"/>
    </w:rPr>
  </w:style>
  <w:style w:type="character" w:customStyle="1" w:styleId="62">
    <w:name w:val="标题 3 字符"/>
    <w:link w:val="4"/>
    <w:qFormat/>
    <w:uiPriority w:val="9"/>
    <w:rPr>
      <w:rFonts w:ascii="Cambria" w:hAnsi="Cambria"/>
      <w:b/>
      <w:bCs/>
      <w:sz w:val="26"/>
      <w:szCs w:val="26"/>
      <w:lang w:val="zh-CN" w:eastAsia="en-US" w:bidi="en-US"/>
    </w:rPr>
  </w:style>
  <w:style w:type="character" w:customStyle="1" w:styleId="63">
    <w:name w:val="标题 4 字符"/>
    <w:link w:val="5"/>
    <w:semiHidden/>
    <w:qFormat/>
    <w:uiPriority w:val="9"/>
    <w:rPr>
      <w:rFonts w:ascii="Calibri" w:hAnsi="Calibri"/>
      <w:b/>
      <w:bCs/>
      <w:sz w:val="28"/>
      <w:szCs w:val="28"/>
      <w:lang w:val="zh-CN" w:eastAsia="en-US" w:bidi="en-US"/>
    </w:rPr>
  </w:style>
  <w:style w:type="character" w:customStyle="1" w:styleId="64">
    <w:name w:val="标题 5 字符"/>
    <w:link w:val="6"/>
    <w:qFormat/>
    <w:uiPriority w:val="9"/>
    <w:rPr>
      <w:rFonts w:ascii="Calibri" w:hAnsi="Calibri"/>
      <w:b/>
      <w:bCs/>
      <w:i/>
      <w:iCs/>
      <w:sz w:val="26"/>
      <w:szCs w:val="26"/>
      <w:lang w:val="zh-CN" w:eastAsia="en-US" w:bidi="en-US"/>
    </w:rPr>
  </w:style>
  <w:style w:type="character" w:customStyle="1" w:styleId="65">
    <w:name w:val="标题 6 字符"/>
    <w:link w:val="7"/>
    <w:semiHidden/>
    <w:qFormat/>
    <w:uiPriority w:val="9"/>
    <w:rPr>
      <w:rFonts w:ascii="Calibri" w:hAnsi="Calibri"/>
      <w:b/>
      <w:bCs/>
      <w:sz w:val="22"/>
      <w:szCs w:val="22"/>
      <w:lang w:val="zh-CN" w:eastAsia="en-US" w:bidi="en-US"/>
    </w:rPr>
  </w:style>
  <w:style w:type="character" w:customStyle="1" w:styleId="66">
    <w:name w:val="标题 7 字符"/>
    <w:link w:val="8"/>
    <w:semiHidden/>
    <w:qFormat/>
    <w:uiPriority w:val="9"/>
    <w:rPr>
      <w:rFonts w:ascii="Calibri" w:hAnsi="Calibri"/>
      <w:sz w:val="24"/>
      <w:szCs w:val="24"/>
      <w:lang w:val="zh-CN" w:eastAsia="en-US" w:bidi="en-US"/>
    </w:rPr>
  </w:style>
  <w:style w:type="character" w:customStyle="1" w:styleId="67">
    <w:name w:val="标题 8 字符"/>
    <w:link w:val="9"/>
    <w:semiHidden/>
    <w:qFormat/>
    <w:uiPriority w:val="9"/>
    <w:rPr>
      <w:rFonts w:ascii="Calibri" w:hAnsi="Calibri"/>
      <w:i/>
      <w:iCs/>
      <w:sz w:val="24"/>
      <w:szCs w:val="24"/>
      <w:lang w:val="zh-CN" w:eastAsia="en-US" w:bidi="en-US"/>
    </w:rPr>
  </w:style>
  <w:style w:type="character" w:customStyle="1" w:styleId="68">
    <w:name w:val="标题 9 字符"/>
    <w:link w:val="10"/>
    <w:semiHidden/>
    <w:qFormat/>
    <w:uiPriority w:val="9"/>
    <w:rPr>
      <w:rFonts w:ascii="Cambria" w:hAnsi="Cambria"/>
      <w:sz w:val="22"/>
      <w:szCs w:val="22"/>
      <w:lang w:val="zh-CN" w:eastAsia="en-US" w:bidi="en-US"/>
    </w:rPr>
  </w:style>
  <w:style w:type="character" w:customStyle="1" w:styleId="69">
    <w:name w:val="页眉 字符"/>
    <w:link w:val="25"/>
    <w:qFormat/>
    <w:uiPriority w:val="99"/>
    <w:rPr>
      <w:kern w:val="2"/>
      <w:sz w:val="18"/>
      <w:szCs w:val="22"/>
    </w:rPr>
  </w:style>
  <w:style w:type="paragraph" w:styleId="70">
    <w:name w:val="No Spacing"/>
    <w:link w:val="77"/>
    <w:qFormat/>
    <w:uiPriority w:val="1"/>
    <w:rPr>
      <w:rFonts w:ascii="Calibri" w:hAnsi="Calibri" w:eastAsia="Microsoft YaHei UI" w:cs="Times New Roman"/>
      <w:sz w:val="22"/>
      <w:szCs w:val="22"/>
      <w:lang w:val="en-US" w:eastAsia="zh-CN" w:bidi="ar-SA"/>
    </w:rPr>
  </w:style>
  <w:style w:type="paragraph" w:styleId="71">
    <w:name w:val="List Paragraph"/>
    <w:basedOn w:val="1"/>
    <w:link w:val="85"/>
    <w:qFormat/>
    <w:uiPriority w:val="99"/>
    <w:pPr>
      <w:ind w:firstLine="420" w:firstLineChars="200"/>
    </w:pPr>
    <w:rPr>
      <w:rFonts w:ascii="Calibri" w:hAnsi="Calibri"/>
      <w:szCs w:val="24"/>
    </w:rPr>
  </w:style>
  <w:style w:type="character" w:customStyle="1" w:styleId="72">
    <w:name w:val="批注框文本 字符1"/>
    <w:link w:val="23"/>
    <w:qFormat/>
    <w:uiPriority w:val="99"/>
    <w:rPr>
      <w:kern w:val="2"/>
      <w:sz w:val="18"/>
      <w:szCs w:val="18"/>
    </w:rPr>
  </w:style>
  <w:style w:type="character" w:customStyle="1" w:styleId="73">
    <w:name w:val="标题 1 字符1"/>
    <w:link w:val="2"/>
    <w:qFormat/>
    <w:uiPriority w:val="9"/>
    <w:rPr>
      <w:rFonts w:ascii="Cambria" w:hAnsi="Cambria"/>
      <w:b/>
      <w:bCs/>
      <w:kern w:val="32"/>
      <w:sz w:val="32"/>
      <w:szCs w:val="32"/>
      <w:lang w:val="zh-CN" w:eastAsia="en-US" w:bidi="en-US"/>
    </w:rPr>
  </w:style>
  <w:style w:type="character" w:customStyle="1" w:styleId="74">
    <w:name w:val="页脚 字符"/>
    <w:link w:val="24"/>
    <w:qFormat/>
    <w:locked/>
    <w:uiPriority w:val="0"/>
    <w:rPr>
      <w:kern w:val="2"/>
      <w:sz w:val="18"/>
      <w:szCs w:val="22"/>
    </w:rPr>
  </w:style>
  <w:style w:type="character" w:customStyle="1" w:styleId="75">
    <w:name w:val="批注文字 Char"/>
    <w:uiPriority w:val="0"/>
    <w:rPr>
      <w:kern w:val="2"/>
      <w:sz w:val="21"/>
      <w:szCs w:val="24"/>
    </w:rPr>
  </w:style>
  <w:style w:type="character" w:customStyle="1" w:styleId="76">
    <w:name w:val="批注文字 字符"/>
    <w:uiPriority w:val="0"/>
    <w:rPr>
      <w:rFonts w:ascii="Times New Roman" w:hAnsi="Times New Roman"/>
      <w:kern w:val="2"/>
      <w:sz w:val="21"/>
      <w:szCs w:val="24"/>
      <w:lang w:val="zh-CN" w:eastAsia="zh-CN"/>
    </w:rPr>
  </w:style>
  <w:style w:type="character" w:customStyle="1" w:styleId="77">
    <w:name w:val="无间隔 字符1"/>
    <w:link w:val="70"/>
    <w:qFormat/>
    <w:uiPriority w:val="1"/>
    <w:rPr>
      <w:rFonts w:ascii="Calibri" w:hAnsi="Calibri" w:eastAsia="Microsoft YaHei UI"/>
      <w:sz w:val="22"/>
      <w:szCs w:val="22"/>
    </w:rPr>
  </w:style>
  <w:style w:type="character" w:customStyle="1" w:styleId="78">
    <w:name w:val="纯文本 字符1"/>
    <w:link w:val="20"/>
    <w:qFormat/>
    <w:uiPriority w:val="99"/>
    <w:rPr>
      <w:rFonts w:ascii="宋体" w:hAnsi="Courier New" w:cs="Courier New"/>
      <w:kern w:val="2"/>
      <w:sz w:val="21"/>
      <w:szCs w:val="21"/>
    </w:rPr>
  </w:style>
  <w:style w:type="character" w:customStyle="1" w:styleId="79">
    <w:name w:val="日期 字符"/>
    <w:link w:val="21"/>
    <w:qFormat/>
    <w:uiPriority w:val="99"/>
    <w:rPr>
      <w:kern w:val="2"/>
      <w:sz w:val="21"/>
      <w:szCs w:val="22"/>
      <w:lang w:val="zh-CN" w:eastAsia="zh-CN"/>
    </w:rPr>
  </w:style>
  <w:style w:type="character" w:customStyle="1" w:styleId="80">
    <w:name w:val="普通(网站) 字符"/>
    <w:link w:val="33"/>
    <w:qFormat/>
    <w:uiPriority w:val="0"/>
    <w:rPr>
      <w:rFonts w:ascii="宋体" w:hAnsi="宋体"/>
      <w:sz w:val="24"/>
      <w:szCs w:val="24"/>
      <w:lang w:val="zh-CN" w:eastAsia="zh-CN"/>
    </w:rPr>
  </w:style>
  <w:style w:type="character" w:customStyle="1" w:styleId="81">
    <w:name w:val="HTML 预设格式 字符"/>
    <w:link w:val="32"/>
    <w:qFormat/>
    <w:uiPriority w:val="0"/>
    <w:rPr>
      <w:rFonts w:ascii="Arial" w:hAnsi="Arial"/>
      <w:sz w:val="24"/>
      <w:szCs w:val="24"/>
      <w:lang w:val="zh-CN" w:eastAsia="zh-CN"/>
    </w:rPr>
  </w:style>
  <w:style w:type="paragraph" w:customStyle="1" w:styleId="82">
    <w:name w:val="正文1"/>
    <w:link w:val="8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83">
    <w:name w:val="正文1 Char"/>
    <w:link w:val="82"/>
    <w:uiPriority w:val="0"/>
    <w:rPr>
      <w:rFonts w:ascii="Calibri" w:hAnsi="Calibri"/>
      <w:kern w:val="2"/>
      <w:sz w:val="21"/>
      <w:szCs w:val="22"/>
    </w:rPr>
  </w:style>
  <w:style w:type="character" w:customStyle="1" w:styleId="84">
    <w:name w:val="ps"/>
    <w:uiPriority w:val="0"/>
  </w:style>
  <w:style w:type="character" w:customStyle="1" w:styleId="85">
    <w:name w:val="列表段落 字符"/>
    <w:link w:val="71"/>
    <w:uiPriority w:val="1"/>
    <w:rPr>
      <w:rFonts w:ascii="Calibri" w:hAnsi="Calibri"/>
      <w:kern w:val="2"/>
      <w:sz w:val="21"/>
      <w:szCs w:val="24"/>
    </w:rPr>
  </w:style>
  <w:style w:type="character" w:customStyle="1" w:styleId="86">
    <w:name w:val="副标题 字符"/>
    <w:link w:val="27"/>
    <w:uiPriority w:val="11"/>
    <w:rPr>
      <w:rFonts w:ascii="Calibri Light" w:hAnsi="Calibri Light"/>
      <w:b/>
      <w:bCs/>
      <w:kern w:val="28"/>
      <w:sz w:val="32"/>
      <w:szCs w:val="32"/>
      <w:lang w:val="zh-CN" w:eastAsia="zh-CN"/>
    </w:rPr>
  </w:style>
  <w:style w:type="character" w:customStyle="1" w:styleId="87">
    <w:name w:val="批注文字 字符1"/>
    <w:link w:val="15"/>
    <w:uiPriority w:val="0"/>
    <w:rPr>
      <w:kern w:val="2"/>
      <w:sz w:val="21"/>
      <w:szCs w:val="24"/>
    </w:rPr>
  </w:style>
  <w:style w:type="character" w:customStyle="1" w:styleId="88">
    <w:name w:val="批注主题 字符"/>
    <w:link w:val="35"/>
    <w:uiPriority w:val="0"/>
    <w:rPr>
      <w:b/>
      <w:bCs/>
      <w:kern w:val="2"/>
      <w:sz w:val="21"/>
      <w:szCs w:val="22"/>
      <w:lang w:val="zh-CN" w:eastAsia="zh-CN"/>
    </w:rPr>
  </w:style>
  <w:style w:type="paragraph" w:customStyle="1" w:styleId="89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90">
    <w:name w:val="Normal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91">
    <w:name w:val="标题 字符"/>
    <w:link w:val="34"/>
    <w:qFormat/>
    <w:uiPriority w:val="0"/>
    <w:rPr>
      <w:rFonts w:ascii="Cambria" w:hAnsi="Cambria"/>
      <w:b/>
      <w:bCs/>
      <w:kern w:val="28"/>
      <w:sz w:val="32"/>
      <w:szCs w:val="32"/>
      <w:lang w:val="zh-CN" w:eastAsia="en-US" w:bidi="en-US"/>
    </w:rPr>
  </w:style>
  <w:style w:type="paragraph" w:styleId="92">
    <w:name w:val="Quote"/>
    <w:basedOn w:val="1"/>
    <w:next w:val="1"/>
    <w:link w:val="93"/>
    <w:qFormat/>
    <w:uiPriority w:val="0"/>
    <w:pPr>
      <w:widowControl/>
      <w:jc w:val="left"/>
    </w:pPr>
    <w:rPr>
      <w:rFonts w:ascii="Calibri" w:hAnsi="Calibri"/>
      <w:i/>
      <w:kern w:val="0"/>
      <w:sz w:val="24"/>
      <w:szCs w:val="24"/>
      <w:lang w:val="zh-CN" w:eastAsia="en-US" w:bidi="en-US"/>
    </w:rPr>
  </w:style>
  <w:style w:type="character" w:customStyle="1" w:styleId="93">
    <w:name w:val="引用 字符"/>
    <w:link w:val="92"/>
    <w:uiPriority w:val="0"/>
    <w:rPr>
      <w:rFonts w:ascii="Calibri" w:hAnsi="Calibri"/>
      <w:i/>
      <w:sz w:val="24"/>
      <w:szCs w:val="24"/>
      <w:lang w:val="zh-CN" w:eastAsia="en-US" w:bidi="en-US"/>
    </w:rPr>
  </w:style>
  <w:style w:type="paragraph" w:styleId="94">
    <w:name w:val="Intense Quote"/>
    <w:basedOn w:val="1"/>
    <w:next w:val="1"/>
    <w:link w:val="95"/>
    <w:qFormat/>
    <w:uiPriority w:val="30"/>
    <w:pPr>
      <w:widowControl/>
      <w:ind w:left="720" w:right="720"/>
      <w:jc w:val="left"/>
    </w:pPr>
    <w:rPr>
      <w:rFonts w:ascii="Calibri" w:hAnsi="Calibri"/>
      <w:b/>
      <w:i/>
      <w:kern w:val="0"/>
      <w:sz w:val="24"/>
      <w:lang w:val="zh-CN" w:eastAsia="en-US" w:bidi="en-US"/>
    </w:rPr>
  </w:style>
  <w:style w:type="character" w:customStyle="1" w:styleId="95">
    <w:name w:val="明显引用 字符"/>
    <w:link w:val="94"/>
    <w:uiPriority w:val="30"/>
    <w:rPr>
      <w:rFonts w:ascii="Calibri" w:hAnsi="Calibri"/>
      <w:b/>
      <w:i/>
      <w:sz w:val="24"/>
      <w:szCs w:val="22"/>
      <w:lang w:val="zh-CN" w:eastAsia="en-US" w:bidi="en-US"/>
    </w:rPr>
  </w:style>
  <w:style w:type="character" w:customStyle="1" w:styleId="96">
    <w:name w:val="Subtle Emphasis"/>
    <w:qFormat/>
    <w:uiPriority w:val="19"/>
    <w:rPr>
      <w:i/>
      <w:color w:val="5A5A5A"/>
    </w:rPr>
  </w:style>
  <w:style w:type="character" w:customStyle="1" w:styleId="97">
    <w:name w:val="Intense Emphasis"/>
    <w:qFormat/>
    <w:uiPriority w:val="21"/>
    <w:rPr>
      <w:b/>
      <w:i/>
      <w:sz w:val="24"/>
      <w:szCs w:val="24"/>
      <w:u w:val="single"/>
    </w:rPr>
  </w:style>
  <w:style w:type="character" w:customStyle="1" w:styleId="98">
    <w:name w:val="Subtle Reference"/>
    <w:qFormat/>
    <w:uiPriority w:val="31"/>
    <w:rPr>
      <w:sz w:val="24"/>
      <w:szCs w:val="24"/>
      <w:u w:val="single"/>
    </w:rPr>
  </w:style>
  <w:style w:type="character" w:customStyle="1" w:styleId="99">
    <w:name w:val="Intense Reference"/>
    <w:qFormat/>
    <w:uiPriority w:val="32"/>
    <w:rPr>
      <w:b/>
      <w:sz w:val="24"/>
      <w:u w:val="single"/>
    </w:rPr>
  </w:style>
  <w:style w:type="character" w:customStyle="1" w:styleId="100">
    <w:name w:val="Book Title"/>
    <w:qFormat/>
    <w:uiPriority w:val="33"/>
    <w:rPr>
      <w:rFonts w:ascii="Cambria" w:hAnsi="Cambria" w:eastAsia="宋体"/>
      <w:b/>
      <w:i/>
      <w:sz w:val="24"/>
      <w:szCs w:val="24"/>
    </w:rPr>
  </w:style>
  <w:style w:type="paragraph" w:customStyle="1" w:styleId="101">
    <w:name w:val="TOC Heading"/>
    <w:basedOn w:val="2"/>
    <w:next w:val="1"/>
    <w:qFormat/>
    <w:uiPriority w:val="39"/>
    <w:pPr>
      <w:outlineLvl w:val="9"/>
    </w:pPr>
  </w:style>
  <w:style w:type="paragraph" w:customStyle="1" w:styleId="102">
    <w:name w:val="样式1"/>
    <w:basedOn w:val="1"/>
    <w:link w:val="103"/>
    <w:qFormat/>
    <w:uiPriority w:val="0"/>
    <w:pPr>
      <w:widowControl/>
      <w:jc w:val="left"/>
    </w:pPr>
    <w:rPr>
      <w:rFonts w:ascii="Calibri" w:hAnsi="Calibri"/>
      <w:kern w:val="0"/>
      <w:sz w:val="24"/>
      <w:szCs w:val="24"/>
      <w:lang w:val="zh-CN" w:eastAsia="zh-CN" w:bidi="en-US"/>
    </w:rPr>
  </w:style>
  <w:style w:type="character" w:customStyle="1" w:styleId="103">
    <w:name w:val="样式1 Char"/>
    <w:link w:val="102"/>
    <w:qFormat/>
    <w:uiPriority w:val="0"/>
    <w:rPr>
      <w:rFonts w:ascii="Calibri" w:hAnsi="Calibri"/>
      <w:sz w:val="24"/>
      <w:szCs w:val="24"/>
      <w:lang w:val="zh-CN" w:eastAsia="zh-CN" w:bidi="en-US"/>
    </w:rPr>
  </w:style>
  <w:style w:type="paragraph" w:customStyle="1" w:styleId="104">
    <w:name w:val="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customStyle="1" w:styleId="105">
    <w:name w:val="DefaultParagraph"/>
    <w:link w:val="106"/>
    <w:qFormat/>
    <w:uiPriority w:val="0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106">
    <w:name w:val="DefaultParagraph Char Char"/>
    <w:link w:val="105"/>
    <w:qFormat/>
    <w:uiPriority w:val="0"/>
    <w:rPr>
      <w:kern w:val="2"/>
      <w:sz w:val="21"/>
      <w:szCs w:val="22"/>
    </w:rPr>
  </w:style>
  <w:style w:type="paragraph" w:customStyle="1" w:styleId="107">
    <w:name w:val="Normal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08">
    <w:name w:val="纯文本_0"/>
    <w:basedOn w:val="89"/>
    <w:qFormat/>
    <w:uiPriority w:val="0"/>
    <w:rPr>
      <w:rFonts w:ascii="宋体" w:hAnsi="Courier New" w:cs="Courier New"/>
      <w:szCs w:val="21"/>
    </w:rPr>
  </w:style>
  <w:style w:type="paragraph" w:customStyle="1" w:styleId="109">
    <w:name w:val="正文_0_0"/>
    <w:link w:val="11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10">
    <w:name w:val="正文_0 Char"/>
    <w:link w:val="109"/>
    <w:qFormat/>
    <w:locked/>
    <w:uiPriority w:val="0"/>
    <w:rPr>
      <w:rFonts w:ascii="Calibri" w:hAnsi="Calibri"/>
      <w:kern w:val="2"/>
      <w:sz w:val="21"/>
      <w:szCs w:val="22"/>
    </w:rPr>
  </w:style>
  <w:style w:type="character" w:styleId="111">
    <w:name w:val="Placeholder Text"/>
    <w:semiHidden/>
    <w:qFormat/>
    <w:uiPriority w:val="99"/>
    <w:rPr>
      <w:color w:val="808080"/>
    </w:rPr>
  </w:style>
  <w:style w:type="character" w:customStyle="1" w:styleId="112">
    <w:name w:val="正文文本 (3) + Century Schoolbook"/>
    <w:qFormat/>
    <w:uiPriority w:val="0"/>
    <w:rPr>
      <w:rFonts w:hint="default" w:ascii="Century Schoolbook" w:hAnsi="Century Schoolbook" w:eastAsia="Century Schoolbook" w:cs="Century Schoolbook"/>
      <w:b/>
      <w:bCs/>
      <w:sz w:val="19"/>
      <w:szCs w:val="19"/>
      <w:u w:val="none"/>
      <w:shd w:val="clear" w:color="auto" w:fill="FFFFFF"/>
      <w:lang w:val="en-US" w:eastAsia="en-US"/>
    </w:rPr>
  </w:style>
  <w:style w:type="character" w:customStyle="1" w:styleId="113">
    <w:name w:val="文档结构图 字符"/>
    <w:link w:val="14"/>
    <w:qFormat/>
    <w:uiPriority w:val="0"/>
    <w:rPr>
      <w:rFonts w:ascii="宋体"/>
      <w:sz w:val="18"/>
      <w:szCs w:val="18"/>
    </w:rPr>
  </w:style>
  <w:style w:type="character" w:customStyle="1" w:styleId="114">
    <w:name w:val="文档结构图 字符1"/>
    <w:semiHidden/>
    <w:qFormat/>
    <w:uiPriority w:val="0"/>
    <w:rPr>
      <w:rFonts w:ascii="Microsoft YaHei UI" w:eastAsia="Microsoft YaHei UI"/>
      <w:kern w:val="2"/>
      <w:sz w:val="18"/>
      <w:szCs w:val="18"/>
    </w:rPr>
  </w:style>
  <w:style w:type="character" w:customStyle="1" w:styleId="115">
    <w:name w:val="文档结构图 Char1"/>
    <w:qFormat/>
    <w:uiPriority w:val="0"/>
    <w:rPr>
      <w:rFonts w:ascii="宋体"/>
      <w:kern w:val="2"/>
      <w:sz w:val="18"/>
      <w:szCs w:val="18"/>
    </w:rPr>
  </w:style>
  <w:style w:type="paragraph" w:customStyle="1" w:styleId="116">
    <w:name w:val="_Style 2"/>
    <w:basedOn w:val="1"/>
    <w:qFormat/>
    <w:uiPriority w:val="0"/>
    <w:pPr>
      <w:widowControl/>
      <w:spacing w:line="480" w:lineRule="auto"/>
      <w:ind w:firstLine="420" w:firstLineChars="200"/>
      <w:jc w:val="left"/>
    </w:pPr>
    <w:rPr>
      <w:rFonts w:ascii="Calibri" w:hAnsi="Calibri"/>
    </w:rPr>
  </w:style>
  <w:style w:type="paragraph" w:customStyle="1" w:styleId="117">
    <w:name w:val="_Style 1"/>
    <w:basedOn w:val="1"/>
    <w:qFormat/>
    <w:uiPriority w:val="0"/>
    <w:pPr>
      <w:widowControl/>
      <w:spacing w:line="480" w:lineRule="auto"/>
      <w:ind w:firstLine="420" w:firstLineChars="200"/>
      <w:jc w:val="left"/>
    </w:pPr>
    <w:rPr>
      <w:rFonts w:ascii="Calibri" w:hAnsi="Calibri"/>
    </w:rPr>
  </w:style>
  <w:style w:type="paragraph" w:customStyle="1" w:styleId="118">
    <w:name w:val="列出段落2"/>
    <w:basedOn w:val="1"/>
    <w:qFormat/>
    <w:uiPriority w:val="0"/>
    <w:pPr>
      <w:widowControl/>
      <w:spacing w:line="480" w:lineRule="auto"/>
      <w:ind w:firstLine="420" w:firstLineChars="200"/>
      <w:jc w:val="left"/>
    </w:pPr>
    <w:rPr>
      <w:rFonts w:ascii="Calibri" w:hAnsi="Calibri"/>
    </w:rPr>
  </w:style>
  <w:style w:type="paragraph" w:customStyle="1" w:styleId="119">
    <w:name w:val="Char1"/>
    <w:basedOn w:val="1"/>
    <w:qFormat/>
    <w:uiPriority w:val="0"/>
    <w:pPr>
      <w:widowControl/>
      <w:spacing w:line="300" w:lineRule="auto"/>
      <w:ind w:firstLine="420" w:firstLineChars="200"/>
    </w:pPr>
    <w:rPr>
      <w:rFonts w:ascii="宋体" w:hAnsi="宋体"/>
      <w:kern w:val="0"/>
      <w:szCs w:val="20"/>
      <w:lang w:eastAsia="en-US"/>
    </w:rPr>
  </w:style>
  <w:style w:type="character" w:customStyle="1" w:styleId="120">
    <w:name w:val="正文文本缩进 字符"/>
    <w:link w:val="17"/>
    <w:qFormat/>
    <w:uiPriority w:val="0"/>
    <w:rPr>
      <w:rFonts w:ascii="新宋体" w:hAnsi="新宋体" w:eastAsia="新宋体"/>
      <w:kern w:val="2"/>
      <w:sz w:val="28"/>
      <w:szCs w:val="24"/>
      <w:lang w:val="zh-CN" w:eastAsia="zh-CN"/>
    </w:rPr>
  </w:style>
  <w:style w:type="paragraph" w:customStyle="1" w:styleId="121">
    <w:name w:val="页眉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customStyle="1" w:styleId="122">
    <w:name w:val="Char Char Char Char Char Char Char"/>
    <w:basedOn w:val="1"/>
    <w:uiPriority w:val="0"/>
    <w:pPr>
      <w:widowControl/>
      <w:spacing w:line="300" w:lineRule="auto"/>
      <w:ind w:firstLine="200" w:firstLineChars="200"/>
    </w:pPr>
    <w:rPr>
      <w:kern w:val="0"/>
      <w:szCs w:val="20"/>
    </w:rPr>
  </w:style>
  <w:style w:type="character" w:customStyle="1" w:styleId="123">
    <w:name w:val="纯文本 Char2"/>
    <w:qFormat/>
    <w:uiPriority w:val="0"/>
    <w:rPr>
      <w:rFonts w:ascii="宋体" w:hAnsi="Courier New" w:eastAsia="宋体" w:cs="Courier New"/>
      <w:sz w:val="21"/>
      <w:szCs w:val="21"/>
      <w:lang w:val="en-US" w:eastAsia="zh-CN" w:bidi="ar-SA"/>
    </w:rPr>
  </w:style>
  <w:style w:type="paragraph" w:customStyle="1" w:styleId="124">
    <w:name w:val="Char2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125">
    <w:name w:val="p0 Char"/>
    <w:link w:val="58"/>
    <w:qFormat/>
    <w:uiPriority w:val="0"/>
    <w:rPr>
      <w:rFonts w:ascii="Calibri" w:hAnsi="Calibri"/>
      <w:sz w:val="21"/>
      <w:szCs w:val="21"/>
    </w:rPr>
  </w:style>
  <w:style w:type="paragraph" w:customStyle="1" w:styleId="126">
    <w:name w:val="Char3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127">
    <w:name w:val="正文文本 (16)_"/>
    <w:link w:val="128"/>
    <w:qFormat/>
    <w:uiPriority w:val="0"/>
    <w:rPr>
      <w:sz w:val="18"/>
      <w:szCs w:val="18"/>
      <w:shd w:val="clear" w:color="auto" w:fill="FFFFFF"/>
    </w:rPr>
  </w:style>
  <w:style w:type="paragraph" w:customStyle="1" w:styleId="128">
    <w:name w:val="正文文本 (16)"/>
    <w:basedOn w:val="1"/>
    <w:link w:val="127"/>
    <w:qFormat/>
    <w:uiPriority w:val="0"/>
    <w:pPr>
      <w:widowControl/>
      <w:shd w:val="clear" w:color="auto" w:fill="FFFFFF"/>
      <w:spacing w:after="1680" w:line="240" w:lineRule="atLeast"/>
      <w:jc w:val="left"/>
    </w:pPr>
    <w:rPr>
      <w:kern w:val="0"/>
      <w:sz w:val="18"/>
      <w:szCs w:val="18"/>
      <w:shd w:val="clear" w:color="auto" w:fill="FFFFFF"/>
    </w:rPr>
  </w:style>
  <w:style w:type="character" w:customStyle="1" w:styleId="129">
    <w:name w:val="答案正文 Char Char"/>
    <w:link w:val="130"/>
    <w:qFormat/>
    <w:uiPriority w:val="0"/>
  </w:style>
  <w:style w:type="paragraph" w:customStyle="1" w:styleId="130">
    <w:name w:val="答案正文"/>
    <w:basedOn w:val="1"/>
    <w:link w:val="129"/>
    <w:qFormat/>
    <w:uiPriority w:val="0"/>
    <w:rPr>
      <w:kern w:val="0"/>
      <w:sz w:val="20"/>
      <w:szCs w:val="20"/>
    </w:rPr>
  </w:style>
  <w:style w:type="character" w:customStyle="1" w:styleId="131">
    <w:name w:val="试题正文 Char Char"/>
    <w:link w:val="132"/>
    <w:uiPriority w:val="0"/>
    <w:rPr>
      <w:szCs w:val="21"/>
    </w:rPr>
  </w:style>
  <w:style w:type="paragraph" w:customStyle="1" w:styleId="132">
    <w:name w:val="试题正文"/>
    <w:basedOn w:val="1"/>
    <w:link w:val="131"/>
    <w:qFormat/>
    <w:uiPriority w:val="0"/>
    <w:rPr>
      <w:kern w:val="0"/>
      <w:sz w:val="20"/>
      <w:szCs w:val="21"/>
    </w:rPr>
  </w:style>
  <w:style w:type="character" w:customStyle="1" w:styleId="133">
    <w:name w:val="Footer Char"/>
    <w:locked/>
    <w:uiPriority w:val="0"/>
    <w:rPr>
      <w:rFonts w:ascii="Calibri" w:hAnsi="Calibri" w:eastAsia="宋体"/>
      <w:kern w:val="2"/>
      <w:sz w:val="18"/>
      <w:szCs w:val="18"/>
      <w:lang w:val="en-US" w:eastAsia="zh-CN" w:bidi="ar-SA"/>
    </w:rPr>
  </w:style>
  <w:style w:type="paragraph" w:customStyle="1" w:styleId="134">
    <w:name w:val="Default"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Calibri"/>
      <w:color w:val="000000"/>
      <w:sz w:val="24"/>
      <w:szCs w:val="24"/>
      <w:lang w:val="en-US" w:eastAsia="zh-CN" w:bidi="ar-SA"/>
    </w:rPr>
  </w:style>
  <w:style w:type="paragraph" w:customStyle="1" w:styleId="135">
    <w:name w:val="MTDisplayEquation"/>
    <w:basedOn w:val="1"/>
    <w:next w:val="1"/>
    <w:link w:val="136"/>
    <w:qFormat/>
    <w:uiPriority w:val="0"/>
    <w:pPr>
      <w:tabs>
        <w:tab w:val="center" w:pos="4820"/>
        <w:tab w:val="right" w:pos="9640"/>
      </w:tabs>
      <w:spacing w:after="200" w:line="360" w:lineRule="auto"/>
    </w:pPr>
    <w:rPr>
      <w:lang w:val="zh-CN" w:eastAsia="zh-CN"/>
    </w:rPr>
  </w:style>
  <w:style w:type="character" w:customStyle="1" w:styleId="136">
    <w:name w:val="MTDisplayEquation Char"/>
    <w:link w:val="135"/>
    <w:qFormat/>
    <w:uiPriority w:val="0"/>
    <w:rPr>
      <w:kern w:val="2"/>
      <w:sz w:val="21"/>
      <w:szCs w:val="22"/>
      <w:lang w:val="zh-CN" w:eastAsia="zh-CN"/>
    </w:rPr>
  </w:style>
  <w:style w:type="paragraph" w:customStyle="1" w:styleId="137">
    <w:name w:val="正文_1"/>
    <w:qFormat/>
    <w:uiPriority w:val="0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38">
    <w:name w:val="正文文本 (12)_"/>
    <w:link w:val="139"/>
    <w:uiPriority w:val="0"/>
    <w:rPr>
      <w:sz w:val="19"/>
      <w:szCs w:val="19"/>
      <w:shd w:val="clear" w:color="auto" w:fill="FFFFFF"/>
    </w:rPr>
  </w:style>
  <w:style w:type="paragraph" w:customStyle="1" w:styleId="139">
    <w:name w:val="正文文本 (12)"/>
    <w:basedOn w:val="1"/>
    <w:link w:val="138"/>
    <w:qFormat/>
    <w:uiPriority w:val="0"/>
    <w:pPr>
      <w:widowControl/>
      <w:shd w:val="clear" w:color="auto" w:fill="FFFFFF"/>
      <w:spacing w:line="240" w:lineRule="atLeast"/>
      <w:jc w:val="left"/>
    </w:pPr>
    <w:rPr>
      <w:kern w:val="0"/>
      <w:sz w:val="19"/>
      <w:szCs w:val="19"/>
      <w:shd w:val="clear" w:color="auto" w:fill="FFFFFF"/>
    </w:rPr>
  </w:style>
  <w:style w:type="character" w:customStyle="1" w:styleId="140">
    <w:name w:val="正文文本 (12) + 黑体"/>
    <w:uiPriority w:val="0"/>
    <w:rPr>
      <w:rFonts w:ascii="黑体" w:eastAsia="黑体" w:cs="黑体"/>
      <w:sz w:val="19"/>
      <w:szCs w:val="19"/>
      <w:shd w:val="clear" w:color="auto" w:fill="FFFFFF"/>
    </w:rPr>
  </w:style>
  <w:style w:type="paragraph" w:customStyle="1" w:styleId="141">
    <w:name w:val="Char Char Char1 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142">
    <w:name w:val="msgbodytext"/>
    <w:qFormat/>
    <w:uiPriority w:val="0"/>
  </w:style>
  <w:style w:type="paragraph" w:customStyle="1" w:styleId="143">
    <w:name w:val="正文2"/>
    <w:qFormat/>
    <w:uiPriority w:val="0"/>
    <w:rPr>
      <w:rFonts w:ascii="Cambria Math" w:hAnsi="宋体" w:eastAsia="宋体" w:cs="Cambria Math"/>
      <w:kern w:val="2"/>
      <w:sz w:val="21"/>
      <w:szCs w:val="22"/>
      <w:lang w:val="en-US" w:eastAsia="zh-CN" w:bidi="ar-SA"/>
    </w:rPr>
  </w:style>
  <w:style w:type="character" w:customStyle="1" w:styleId="144">
    <w:name w:val="latex_linear"/>
    <w:qFormat/>
    <w:uiPriority w:val="0"/>
  </w:style>
  <w:style w:type="character" w:customStyle="1" w:styleId="145">
    <w:name w:val="qseq"/>
    <w:uiPriority w:val="0"/>
  </w:style>
  <w:style w:type="character" w:customStyle="1" w:styleId="146">
    <w:name w:val="10"/>
    <w:uiPriority w:val="0"/>
    <w:rPr>
      <w:rFonts w:hint="default" w:ascii="Times New Roman" w:hAnsi="Times New Roman" w:cs="Times New Roman"/>
    </w:rPr>
  </w:style>
  <w:style w:type="paragraph" w:customStyle="1" w:styleId="147">
    <w:name w:val="ItemQDescSpecialMathIndent2"/>
    <w:basedOn w:val="1"/>
    <w:qFormat/>
    <w:uiPriority w:val="0"/>
    <w:pPr>
      <w:widowControl/>
      <w:tabs>
        <w:tab w:val="left" w:pos="613"/>
      </w:tabs>
      <w:spacing w:line="312" w:lineRule="auto"/>
      <w:ind w:left="292" w:leftChars="134" w:hanging="158" w:hangingChars="158"/>
    </w:pPr>
    <w:rPr>
      <w:kern w:val="0"/>
      <w:szCs w:val="21"/>
    </w:rPr>
  </w:style>
  <w:style w:type="paragraph" w:customStyle="1" w:styleId="148">
    <w:name w:val="ItemQDescSpecialMathIndent1"/>
    <w:basedOn w:val="1"/>
    <w:qFormat/>
    <w:uiPriority w:val="0"/>
    <w:pPr>
      <w:widowControl/>
      <w:tabs>
        <w:tab w:val="left" w:pos="515"/>
      </w:tabs>
      <w:spacing w:line="312" w:lineRule="auto"/>
      <w:ind w:left="245" w:leftChars="134" w:hanging="111" w:hangingChars="111"/>
    </w:pPr>
    <w:rPr>
      <w:kern w:val="0"/>
      <w:szCs w:val="21"/>
    </w:rPr>
  </w:style>
  <w:style w:type="paragraph" w:customStyle="1" w:styleId="149">
    <w:name w:val="ItemAnswer"/>
    <w:basedOn w:val="1"/>
    <w:qFormat/>
    <w:uiPriority w:val="0"/>
    <w:pPr>
      <w:widowControl/>
      <w:spacing w:line="312" w:lineRule="auto"/>
      <w:jc w:val="left"/>
    </w:pPr>
    <w:rPr>
      <w:kern w:val="0"/>
      <w:szCs w:val="21"/>
    </w:rPr>
  </w:style>
  <w:style w:type="paragraph" w:customStyle="1" w:styleId="150">
    <w:name w:val="LinespaceMathQuestion"/>
    <w:basedOn w:val="1"/>
    <w:next w:val="1"/>
    <w:qFormat/>
    <w:uiPriority w:val="0"/>
    <w:pPr>
      <w:widowControl/>
      <w:tabs>
        <w:tab w:val="left" w:pos="195"/>
      </w:tabs>
      <w:spacing w:line="16" w:lineRule="exact"/>
      <w:ind w:left="93" w:hanging="93" w:hangingChars="93"/>
      <w:jc w:val="left"/>
    </w:pPr>
    <w:rPr>
      <w:kern w:val="0"/>
      <w:szCs w:val="21"/>
    </w:rPr>
  </w:style>
  <w:style w:type="character" w:customStyle="1" w:styleId="151">
    <w:name w:val="不明显强调1"/>
    <w:qFormat/>
    <w:uiPriority w:val="19"/>
    <w:rPr>
      <w:rFonts w:ascii="Cambria Math" w:hAnsi="宋体" w:eastAsia="宋体" w:cs="Cambria Math"/>
      <w:i/>
      <w:iCs/>
      <w:color w:val="808080"/>
    </w:rPr>
  </w:style>
  <w:style w:type="table" w:customStyle="1" w:styleId="152">
    <w:name w:val="edittable"/>
    <w:basedOn w:val="37"/>
    <w:qFormat/>
    <w:uiPriority w:val="0"/>
  </w:style>
  <w:style w:type="character" w:customStyle="1" w:styleId="153">
    <w:name w:val="正文文本_"/>
    <w:link w:val="154"/>
    <w:uiPriority w:val="0"/>
    <w:rPr>
      <w:rFonts w:ascii="MingLiU" w:hAnsi="MingLiU" w:eastAsia="MingLiU" w:cs="MingLiU"/>
      <w:shd w:val="clear" w:color="auto" w:fill="FFFFFF"/>
      <w:lang w:val="zh-CN" w:bidi="zh-CN"/>
    </w:rPr>
  </w:style>
  <w:style w:type="paragraph" w:customStyle="1" w:styleId="154">
    <w:name w:val="正文文本1"/>
    <w:basedOn w:val="1"/>
    <w:link w:val="153"/>
    <w:uiPriority w:val="0"/>
    <w:pPr>
      <w:shd w:val="clear" w:color="auto" w:fill="FFFFFF"/>
      <w:spacing w:line="324" w:lineRule="auto"/>
      <w:ind w:firstLine="40"/>
      <w:jc w:val="left"/>
    </w:pPr>
    <w:rPr>
      <w:rFonts w:ascii="MingLiU" w:hAnsi="MingLiU" w:eastAsia="MingLiU" w:cs="MingLiU"/>
      <w:kern w:val="0"/>
      <w:sz w:val="20"/>
      <w:szCs w:val="20"/>
      <w:lang w:val="zh-CN" w:bidi="zh-CN"/>
    </w:rPr>
  </w:style>
  <w:style w:type="character" w:customStyle="1" w:styleId="155">
    <w:name w:val="标题 #1_"/>
    <w:link w:val="156"/>
    <w:uiPriority w:val="0"/>
    <w:rPr>
      <w:rFonts w:ascii="MingLiU" w:hAnsi="MingLiU" w:eastAsia="MingLiU" w:cs="MingLiU"/>
      <w:sz w:val="46"/>
      <w:szCs w:val="46"/>
      <w:shd w:val="clear" w:color="auto" w:fill="FFFFFF"/>
      <w:lang w:val="zh-CN" w:bidi="zh-CN"/>
    </w:rPr>
  </w:style>
  <w:style w:type="paragraph" w:customStyle="1" w:styleId="156">
    <w:name w:val="标题 #1"/>
    <w:basedOn w:val="1"/>
    <w:link w:val="155"/>
    <w:uiPriority w:val="0"/>
    <w:pPr>
      <w:shd w:val="clear" w:color="auto" w:fill="FFFFFF"/>
      <w:jc w:val="right"/>
      <w:outlineLvl w:val="0"/>
    </w:pPr>
    <w:rPr>
      <w:rFonts w:ascii="MingLiU" w:hAnsi="MingLiU" w:eastAsia="MingLiU" w:cs="MingLiU"/>
      <w:kern w:val="0"/>
      <w:sz w:val="46"/>
      <w:szCs w:val="46"/>
      <w:lang w:val="zh-CN" w:bidi="zh-CN"/>
    </w:rPr>
  </w:style>
  <w:style w:type="character" w:customStyle="1" w:styleId="157">
    <w:name w:val="目录_"/>
    <w:link w:val="158"/>
    <w:qFormat/>
    <w:uiPriority w:val="0"/>
    <w:rPr>
      <w:rFonts w:ascii="MingLiU" w:hAnsi="MingLiU" w:eastAsia="MingLiU" w:cs="MingLiU"/>
      <w:shd w:val="clear" w:color="auto" w:fill="FFFFFF"/>
      <w:lang w:val="zh-CN" w:bidi="zh-CN"/>
    </w:rPr>
  </w:style>
  <w:style w:type="paragraph" w:customStyle="1" w:styleId="158">
    <w:name w:val="目录"/>
    <w:basedOn w:val="1"/>
    <w:link w:val="157"/>
    <w:uiPriority w:val="0"/>
    <w:pPr>
      <w:shd w:val="clear" w:color="auto" w:fill="FFFFFF"/>
      <w:spacing w:after="100" w:line="154" w:lineRule="exact"/>
      <w:jc w:val="left"/>
    </w:pPr>
    <w:rPr>
      <w:rFonts w:ascii="MingLiU" w:hAnsi="MingLiU" w:eastAsia="MingLiU" w:cs="MingLiU"/>
      <w:kern w:val="0"/>
      <w:sz w:val="20"/>
      <w:szCs w:val="20"/>
      <w:lang w:val="zh-CN" w:bidi="zh-CN"/>
    </w:rPr>
  </w:style>
  <w:style w:type="character" w:customStyle="1" w:styleId="159">
    <w:name w:val="正文文本 (2)_"/>
    <w:link w:val="160"/>
    <w:qFormat/>
    <w:uiPriority w:val="0"/>
    <w:rPr>
      <w:rFonts w:eastAsia="Times New Roman"/>
      <w:shd w:val="clear" w:color="auto" w:fill="FFFFFF"/>
      <w:lang w:val="zh-CN" w:bidi="zh-CN"/>
    </w:rPr>
  </w:style>
  <w:style w:type="paragraph" w:customStyle="1" w:styleId="160">
    <w:name w:val="正文文本 (2)"/>
    <w:basedOn w:val="1"/>
    <w:link w:val="159"/>
    <w:uiPriority w:val="0"/>
    <w:pPr>
      <w:shd w:val="clear" w:color="auto" w:fill="FFFFFF"/>
      <w:jc w:val="left"/>
    </w:pPr>
    <w:rPr>
      <w:rFonts w:eastAsia="Times New Roman"/>
      <w:kern w:val="0"/>
      <w:sz w:val="20"/>
      <w:szCs w:val="20"/>
      <w:lang w:val="zh-CN" w:bidi="zh-CN"/>
    </w:rPr>
  </w:style>
  <w:style w:type="character" w:customStyle="1" w:styleId="161">
    <w:name w:val="正文文本 (6)_"/>
    <w:link w:val="162"/>
    <w:uiPriority w:val="0"/>
    <w:rPr>
      <w:rFonts w:ascii="MingLiU" w:hAnsi="MingLiU" w:eastAsia="MingLiU" w:cs="MingLiU"/>
      <w:sz w:val="10"/>
      <w:szCs w:val="10"/>
      <w:shd w:val="clear" w:color="auto" w:fill="FFFFFF"/>
      <w:lang w:val="zh-CN" w:bidi="zh-CN"/>
    </w:rPr>
  </w:style>
  <w:style w:type="paragraph" w:customStyle="1" w:styleId="162">
    <w:name w:val="正文文本 (6)"/>
    <w:basedOn w:val="1"/>
    <w:link w:val="161"/>
    <w:uiPriority w:val="0"/>
    <w:pPr>
      <w:shd w:val="clear" w:color="auto" w:fill="FFFFFF"/>
      <w:spacing w:after="380"/>
      <w:jc w:val="left"/>
    </w:pPr>
    <w:rPr>
      <w:rFonts w:ascii="MingLiU" w:hAnsi="MingLiU" w:eastAsia="MingLiU" w:cs="MingLiU"/>
      <w:kern w:val="0"/>
      <w:sz w:val="10"/>
      <w:szCs w:val="10"/>
      <w:lang w:val="zh-CN" w:bidi="zh-CN"/>
    </w:rPr>
  </w:style>
  <w:style w:type="paragraph" w:customStyle="1" w:styleId="163">
    <w:name w:val="简单回函地址"/>
    <w:basedOn w:val="1"/>
    <w:uiPriority w:val="0"/>
    <w:rPr>
      <w:szCs w:val="20"/>
    </w:rPr>
  </w:style>
  <w:style w:type="paragraph" w:customStyle="1" w:styleId="164">
    <w:name w:val="正文_0_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5">
    <w:name w:val="正文_1_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6">
    <w:name w:val="正文_4_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7">
    <w:name w:val="正文_0_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8">
    <w:name w:val="正文_2_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9">
    <w:name w:val="正文_4_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70">
    <w:name w:val="正文_0_1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1">
    <w:name w:val="正文_1_1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2">
    <w:name w:val="正文_2_1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3">
    <w:name w:val="正文_0_1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4">
    <w:name w:val="正文_1_1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5">
    <w:name w:val="正文_2_1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6">
    <w:name w:val="正文_3_1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7">
    <w:name w:val="正文_5_1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8">
    <w:name w:val="正文_6_1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79">
    <w:name w:val="正文_7_1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0">
    <w:name w:val="正文_9_1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1">
    <w:name w:val="正文_10_1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2">
    <w:name w:val="正文_11_1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3">
    <w:name w:val="正文_20_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4">
    <w:name w:val="HTML 预设格式_0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hAnsi="Arial Unicode MS" w:eastAsia="Courier New"/>
      <w:kern w:val="0"/>
      <w:sz w:val="20"/>
      <w:szCs w:val="20"/>
    </w:rPr>
  </w:style>
  <w:style w:type="paragraph" w:customStyle="1" w:styleId="185">
    <w:name w:val="HTML 预设格式_1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hAnsi="Arial Unicode MS" w:eastAsia="Courier New"/>
      <w:kern w:val="0"/>
      <w:sz w:val="20"/>
      <w:szCs w:val="20"/>
    </w:rPr>
  </w:style>
  <w:style w:type="paragraph" w:customStyle="1" w:styleId="186">
    <w:name w:val="正文_23_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7">
    <w:name w:val="正文_24_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8">
    <w:name w:val="正文_25_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89">
    <w:name w:val="正文_26_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0">
    <w:name w:val="正文_28_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1">
    <w:name w:val="正文_31_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2">
    <w:name w:val="正文_0_1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3">
    <w:name w:val="正文_1_1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4">
    <w:name w:val="正文_0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5">
    <w:name w:val="正文_1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6">
    <w:name w:val="正文_2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7">
    <w:name w:val="正文_3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8">
    <w:name w:val="正文_4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99">
    <w:name w:val="正文_6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0">
    <w:name w:val="正文_7_2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1">
    <w:name w:val="正文_9_2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2">
    <w:name w:val="正文_10_2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3">
    <w:name w:val="正文_11_2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4">
    <w:name w:val="正文_12_2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5">
    <w:name w:val="正文_13_1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6">
    <w:name w:val="正文_18_1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7">
    <w:name w:val="正文_19_1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8">
    <w:name w:val="正文_20_1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09">
    <w:name w:val="正文_21_1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0">
    <w:name w:val="正文_22_1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1">
    <w:name w:val="正文_23_1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2">
    <w:name w:val="正文_24_1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3">
    <w:name w:val="正文_25_1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4">
    <w:name w:val="正文_26_1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5">
    <w:name w:val="正文_0_3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6">
    <w:name w:val="正文_1_3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7">
    <w:name w:val="正文_6_3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8">
    <w:name w:val="正文_7_3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19">
    <w:name w:val="正文_9_3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0">
    <w:name w:val="正文_11_2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1">
    <w:name w:val="正文_12_2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2">
    <w:name w:val="正文_20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3">
    <w:name w:val="正文_21_2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4">
    <w:name w:val="正文_22_2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5">
    <w:name w:val="正文_23_2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6">
    <w:name w:val="正文_24_2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7">
    <w:name w:val="正文_0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8">
    <w:name w:val="正文_1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29">
    <w:name w:val="正文_2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0">
    <w:name w:val="正文_3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1">
    <w:name w:val="正文_4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2">
    <w:name w:val="正文_6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3">
    <w:name w:val="正文_7_2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4">
    <w:name w:val="正文_10_2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5">
    <w:name w:val="正文_11_19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6">
    <w:name w:val="正文_12_18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7">
    <w:name w:val="正文_13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8">
    <w:name w:val="正文_14_17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39">
    <w:name w:val="正文_20_1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0">
    <w:name w:val="正文_21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1">
    <w:name w:val="正文_22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2">
    <w:name w:val="正文_23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3">
    <w:name w:val="正文_24_1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4">
    <w:name w:val="正文_25_13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5">
    <w:name w:val="正文_26_1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6">
    <w:name w:val="正文_0_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7">
    <w:name w:val="正文_2_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8">
    <w:name w:val="正文_0_1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49">
    <w:name w:val="正文_1_1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0">
    <w:name w:val="正文_2_11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1">
    <w:name w:val="正文_4_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2">
    <w:name w:val="正文_0_14"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3">
    <w:name w:val="正文_2_14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4">
    <w:name w:val="正文_0_1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5">
    <w:name w:val="正文_1_15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6">
    <w:name w:val="正文_1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7">
    <w:name w:val="正文_2_16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8">
    <w:name w:val="正文_1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59">
    <w:name w:val="正文_2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60">
    <w:name w:val="正文_3_0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61">
    <w:name w:val="正文_0_2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62">
    <w:name w:val="正文_1_2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263">
    <w:name w:val="正文_2_1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64">
    <w:name w:val="正文文本 字符"/>
    <w:link w:val="16"/>
    <w:uiPriority w:val="0"/>
    <w:rPr>
      <w:color w:val="000000"/>
      <w:kern w:val="2"/>
      <w:sz w:val="21"/>
      <w:szCs w:val="24"/>
      <w:lang w:val="zh-CN" w:eastAsia="zh-CN"/>
    </w:rPr>
  </w:style>
  <w:style w:type="character" w:customStyle="1" w:styleId="265">
    <w:name w:val="apple-converted-space"/>
    <w:qFormat/>
    <w:uiPriority w:val="0"/>
  </w:style>
  <w:style w:type="character" w:customStyle="1" w:styleId="266">
    <w:name w:val="HTML 预设格式 Char1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267">
    <w:name w:val="正文 New New New New New New New New New New New New New New New New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268">
    <w:name w:val="Char Char5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69">
    <w:name w:val="Char Char2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270">
    <w:name w:val="ca-0"/>
    <w:qFormat/>
    <w:uiPriority w:val="0"/>
  </w:style>
  <w:style w:type="character" w:customStyle="1" w:styleId="271">
    <w:name w:val="ca-1"/>
    <w:qFormat/>
    <w:uiPriority w:val="0"/>
  </w:style>
  <w:style w:type="character" w:customStyle="1" w:styleId="272">
    <w:name w:val="ca-2"/>
    <w:uiPriority w:val="0"/>
  </w:style>
  <w:style w:type="paragraph" w:customStyle="1" w:styleId="273">
    <w:name w:val="pa-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74">
    <w:name w:val="apple-style-span"/>
    <w:qFormat/>
    <w:uiPriority w:val="0"/>
  </w:style>
  <w:style w:type="character" w:customStyle="1" w:styleId="275">
    <w:name w:val="lemmatitleh11"/>
    <w:qFormat/>
    <w:uiPriority w:val="0"/>
  </w:style>
  <w:style w:type="paragraph" w:customStyle="1" w:styleId="276">
    <w:name w:val="无间隔2"/>
    <w:qFormat/>
    <w:uiPriority w:val="0"/>
    <w:rPr>
      <w:rFonts w:ascii="Times New Roman" w:hAnsi="Times New Roman" w:eastAsia="黑体" w:cs="Times New Roman"/>
      <w:sz w:val="21"/>
      <w:szCs w:val="21"/>
      <w:lang w:val="en-US" w:eastAsia="zh-CN" w:bidi="ar-SA"/>
    </w:rPr>
  </w:style>
  <w:style w:type="paragraph" w:customStyle="1" w:styleId="277">
    <w:name w:val="poem-detail-main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78">
    <w:name w:val="body-zhushi-span"/>
    <w:qFormat/>
    <w:uiPriority w:val="0"/>
  </w:style>
  <w:style w:type="paragraph" w:customStyle="1" w:styleId="279">
    <w:name w:val="p"/>
    <w:basedOn w:val="1"/>
    <w:qFormat/>
    <w:uiPriority w:val="0"/>
    <w:pPr>
      <w:widowControl/>
      <w:spacing w:line="525" w:lineRule="atLeast"/>
      <w:ind w:firstLine="375"/>
      <w:jc w:val="left"/>
    </w:pPr>
    <w:rPr>
      <w:kern w:val="0"/>
      <w:sz w:val="24"/>
      <w:szCs w:val="24"/>
    </w:rPr>
  </w:style>
  <w:style w:type="paragraph" w:customStyle="1" w:styleId="280">
    <w:name w:val="mh-info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81">
    <w:name w:val="_Style 4"/>
    <w:basedOn w:val="1"/>
    <w:qFormat/>
    <w:uiPriority w:val="0"/>
    <w:pPr>
      <w:widowControl/>
      <w:spacing w:line="300" w:lineRule="auto"/>
      <w:ind w:firstLine="200" w:firstLineChars="200"/>
    </w:pPr>
    <w:rPr>
      <w:rFonts w:ascii="Calibri" w:hAnsi="Calibri"/>
      <w:kern w:val="0"/>
      <w:szCs w:val="20"/>
    </w:rPr>
  </w:style>
  <w:style w:type="character" w:customStyle="1" w:styleId="282">
    <w:name w:val="纯文本 字符"/>
    <w:qFormat/>
    <w:locked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283">
    <w:name w:val="af0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4">
    <w:name w:val="正文 + 图案: 15% (自动设置 前景"/>
    <w:basedOn w:val="20"/>
    <w:link w:val="285"/>
    <w:qFormat/>
    <w:uiPriority w:val="0"/>
    <w:pPr>
      <w:snapToGrid w:val="0"/>
      <w:spacing w:line="360" w:lineRule="auto"/>
      <w:ind w:left="315" w:leftChars="150"/>
    </w:pPr>
    <w:rPr>
      <w:rFonts w:cs="Times New Roman"/>
      <w:lang w:val="zh-CN" w:eastAsia="zh-CN"/>
    </w:rPr>
  </w:style>
  <w:style w:type="character" w:customStyle="1" w:styleId="285">
    <w:name w:val="正文 + 图案: 15% (自动设置 前景 Char"/>
    <w:link w:val="284"/>
    <w:qFormat/>
    <w:uiPriority w:val="0"/>
    <w:rPr>
      <w:rFonts w:ascii="宋体" w:hAnsi="Courier New"/>
      <w:kern w:val="2"/>
      <w:sz w:val="21"/>
      <w:szCs w:val="21"/>
      <w:lang w:val="zh-CN" w:eastAsia="zh-CN"/>
    </w:rPr>
  </w:style>
  <w:style w:type="paragraph" w:customStyle="1" w:styleId="286">
    <w:name w:val="Char3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287">
    <w:name w:val="正文_4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8">
    <w:name w:val="正文_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89">
    <w:name w:val="DefaultParagraph_1"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0">
    <w:name w:val="正文_9"/>
    <w:link w:val="29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91">
    <w:name w:val="正文_9 Char"/>
    <w:link w:val="290"/>
    <w:qFormat/>
    <w:uiPriority w:val="0"/>
    <w:rPr>
      <w:rFonts w:ascii="Calibri" w:hAnsi="Calibri"/>
      <w:kern w:val="2"/>
      <w:sz w:val="21"/>
      <w:szCs w:val="22"/>
    </w:rPr>
  </w:style>
  <w:style w:type="paragraph" w:customStyle="1" w:styleId="292">
    <w:name w:val="正文_0_1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3">
    <w:name w:val="正文_41_3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4">
    <w:name w:val="正文_0_1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5">
    <w:name w:val="DefaultParagraph_53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6">
    <w:name w:val="DefaultParagraph_0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7">
    <w:name w:val="Normal_1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98">
    <w:name w:val="_Style 7"/>
    <w:basedOn w:val="1"/>
    <w:qFormat/>
    <w:uiPriority w:val="0"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299">
    <w:name w:val="录入12"/>
    <w:basedOn w:val="1"/>
    <w:qFormat/>
    <w:uiPriority w:val="0"/>
    <w:pPr>
      <w:spacing w:line="360" w:lineRule="auto"/>
    </w:pPr>
  </w:style>
  <w:style w:type="paragraph" w:customStyle="1" w:styleId="300">
    <w:name w:val="列出段落3"/>
    <w:basedOn w:val="1"/>
    <w:qFormat/>
    <w:uiPriority w:val="34"/>
    <w:pPr>
      <w:ind w:firstLine="420" w:firstLineChars="200"/>
    </w:pPr>
    <w:rPr>
      <w:rFonts w:ascii="Calibri" w:hAnsi="Calibri"/>
    </w:rPr>
  </w:style>
  <w:style w:type="character" w:customStyle="1" w:styleId="301">
    <w:name w:val="脚注文本 字符"/>
    <w:link w:val="29"/>
    <w:uiPriority w:val="0"/>
    <w:rPr>
      <w:sz w:val="18"/>
      <w:szCs w:val="18"/>
    </w:rPr>
  </w:style>
  <w:style w:type="character" w:customStyle="1" w:styleId="302">
    <w:name w:val="脚注文本 字符1"/>
    <w:semiHidden/>
    <w:qFormat/>
    <w:uiPriority w:val="0"/>
    <w:rPr>
      <w:kern w:val="2"/>
      <w:sz w:val="18"/>
      <w:szCs w:val="18"/>
    </w:rPr>
  </w:style>
  <w:style w:type="character" w:customStyle="1" w:styleId="303">
    <w:name w:val="脚注文本 Char1"/>
    <w:qFormat/>
    <w:uiPriority w:val="99"/>
    <w:rPr>
      <w:kern w:val="2"/>
      <w:sz w:val="18"/>
      <w:szCs w:val="18"/>
    </w:rPr>
  </w:style>
  <w:style w:type="character" w:customStyle="1" w:styleId="304">
    <w:name w:val="unnamed1"/>
    <w:qFormat/>
    <w:uiPriority w:val="0"/>
  </w:style>
  <w:style w:type="character" w:customStyle="1" w:styleId="305">
    <w:name w:val="question-title"/>
    <w:qFormat/>
    <w:uiPriority w:val="0"/>
  </w:style>
  <w:style w:type="character" w:customStyle="1" w:styleId="306">
    <w:name w:val="正文文本缩进 2 字符"/>
    <w:link w:val="22"/>
    <w:qFormat/>
    <w:uiPriority w:val="0"/>
    <w:rPr>
      <w:rFonts w:ascii="方正楷体简体" w:hAnsi="宋体" w:eastAsia="方正楷体简体"/>
      <w:w w:val="90"/>
      <w:kern w:val="2"/>
      <w:sz w:val="21"/>
      <w:szCs w:val="21"/>
      <w:lang w:val="zh-CN" w:eastAsia="zh-CN"/>
    </w:rPr>
  </w:style>
  <w:style w:type="character" w:customStyle="1" w:styleId="307">
    <w:name w:val="正文文本缩进 3 字符"/>
    <w:link w:val="30"/>
    <w:uiPriority w:val="0"/>
    <w:rPr>
      <w:rFonts w:ascii="方正楷体简体" w:hAnsi="宋体" w:eastAsia="方正楷体简体"/>
      <w:color w:val="000000"/>
      <w:w w:val="90"/>
      <w:kern w:val="2"/>
      <w:sz w:val="21"/>
      <w:szCs w:val="24"/>
      <w:lang w:val="zh-CN" w:eastAsia="zh-CN"/>
    </w:rPr>
  </w:style>
  <w:style w:type="character" w:customStyle="1" w:styleId="308">
    <w:name w:val="正文文本 (31) + Times New Roman3"/>
    <w:qFormat/>
    <w:uiPriority w:val="0"/>
    <w:rPr>
      <w:rFonts w:ascii="Times New Roman" w:hAnsi="Times New Roman" w:cs="Times New Roman"/>
      <w:spacing w:val="20"/>
      <w:sz w:val="18"/>
      <w:szCs w:val="18"/>
      <w:shd w:val="clear" w:color="auto" w:fill="FFFFFF"/>
    </w:rPr>
  </w:style>
  <w:style w:type="character" w:customStyle="1" w:styleId="309">
    <w:name w:val="正文文本 (2)2"/>
    <w:uiPriority w:val="0"/>
    <w:rPr>
      <w:shd w:val="clear" w:color="auto" w:fill="FFFFFF"/>
      <w:lang w:bidi="ar-SA"/>
    </w:rPr>
  </w:style>
  <w:style w:type="character" w:customStyle="1" w:styleId="310">
    <w:name w:val="正文文本 (18)_"/>
    <w:link w:val="311"/>
    <w:uiPriority w:val="0"/>
    <w:rPr>
      <w:rFonts w:ascii="Book Antiqua" w:hAnsi="Book Antiqua"/>
      <w:b/>
      <w:bCs/>
      <w:sz w:val="19"/>
      <w:szCs w:val="19"/>
      <w:shd w:val="clear" w:color="auto" w:fill="FFFFFF"/>
    </w:rPr>
  </w:style>
  <w:style w:type="paragraph" w:customStyle="1" w:styleId="311">
    <w:name w:val="正文文本 (18)"/>
    <w:basedOn w:val="1"/>
    <w:link w:val="310"/>
    <w:uiPriority w:val="0"/>
    <w:pPr>
      <w:widowControl/>
      <w:shd w:val="clear" w:color="auto" w:fill="FFFFFF"/>
      <w:spacing w:line="292" w:lineRule="exact"/>
      <w:ind w:hanging="400"/>
      <w:jc w:val="distribute"/>
    </w:pPr>
    <w:rPr>
      <w:rFonts w:ascii="Book Antiqua" w:hAnsi="Book Antiqua"/>
      <w:b/>
      <w:bCs/>
      <w:kern w:val="0"/>
      <w:sz w:val="19"/>
      <w:szCs w:val="19"/>
      <w:shd w:val="clear" w:color="auto" w:fill="FFFFFF"/>
    </w:rPr>
  </w:style>
  <w:style w:type="character" w:customStyle="1" w:styleId="312">
    <w:name w:val="正文文本 (6) + Times New Roman4"/>
    <w:qFormat/>
    <w:uiPriority w:val="0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313">
    <w:name w:val="正文文本 + 9 pt"/>
    <w:uiPriority w:val="0"/>
    <w:rPr>
      <w:rFonts w:ascii="MingLiU" w:eastAsia="MingLiU"/>
      <w:sz w:val="18"/>
      <w:szCs w:val="18"/>
      <w:shd w:val="clear" w:color="auto" w:fill="FFFFFF"/>
      <w:lang w:bidi="ar-SA"/>
    </w:rPr>
  </w:style>
  <w:style w:type="character" w:customStyle="1" w:styleId="314">
    <w:name w:val="正文文本 + Sylfaen"/>
    <w:uiPriority w:val="0"/>
    <w:rPr>
      <w:rFonts w:ascii="Sylfaen" w:hAnsi="Sylfaen" w:eastAsia="MingLiU" w:cs="Sylfaen"/>
      <w:spacing w:val="0"/>
      <w:sz w:val="19"/>
      <w:szCs w:val="19"/>
      <w:shd w:val="clear" w:color="auto" w:fill="FFFFFF"/>
      <w:lang w:bidi="ar-SA"/>
    </w:rPr>
  </w:style>
  <w:style w:type="paragraph" w:customStyle="1" w:styleId="315">
    <w:name w:val="p15"/>
    <w:basedOn w:val="1"/>
    <w:qFormat/>
    <w:uiPriority w:val="0"/>
    <w:pPr>
      <w:widowControl/>
    </w:pPr>
    <w:rPr>
      <w:rFonts w:ascii="宋体" w:hAnsi="宋体" w:cs="宋体"/>
      <w:kern w:val="0"/>
      <w:szCs w:val="21"/>
    </w:rPr>
  </w:style>
  <w:style w:type="paragraph" w:customStyle="1" w:styleId="316">
    <w:name w:val="正文_8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7">
    <w:name w:val="正文_145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8">
    <w:name w:val="正文_3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19">
    <w:name w:val="正文_4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0">
    <w:name w:val="正文_15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1">
    <w:name w:val="正文_2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2">
    <w:name w:val="正文_64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3">
    <w:name w:val="正文_130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4">
    <w:name w:val="正文_68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5">
    <w:name w:val="正文_9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326">
    <w:name w:val="Normal_20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327">
    <w:name w:val="正文_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28">
    <w:name w:val="正文_4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29">
    <w:name w:val="正文_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0">
    <w:name w:val="@@@20181216172616811_8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1">
    <w:name w:val="@@@20181216172616978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2">
    <w:name w:val="@@@20181216172617292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3">
    <w:name w:val="@@@20181216172616140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4">
    <w:name w:val="@@@20181216172616615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5">
    <w:name w:val="@@@20181216172616042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6">
    <w:name w:val="@@@20181216172616494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7">
    <w:name w:val="@@@20181216172616323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8">
    <w:name w:val="@@@20181216172616242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39">
    <w:name w:val="@@@20181216172615740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0">
    <w:name w:val="@@@20181216172617587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1">
    <w:name w:val="@@@20181216172617046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2">
    <w:name w:val="@@@20181216172617473_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343">
    <w:name w:val="@@@20181216172617767_6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4">
    <w:name w:val="@@@20181216172617920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5">
    <w:name w:val="@@@20181216172618343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6">
    <w:name w:val="@@@20181216172618224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7">
    <w:name w:val="@@@20181216172618496_8"/>
    <w:qFormat/>
    <w:uiPriority w:val="0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8">
    <w:name w:val="@@@20181216172618694_12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49">
    <w:name w:val="@@@20181216172618694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0">
    <w:name w:val="@@@20181216172618902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51">
    <w:name w:val="@@@20181216172619468_9"/>
    <w:qFormat/>
    <w:uiPriority w:val="0"/>
  </w:style>
  <w:style w:type="character" w:customStyle="1" w:styleId="352">
    <w:name w:val="@@@20181216172619468_8"/>
    <w:qFormat/>
    <w:uiPriority w:val="0"/>
  </w:style>
  <w:style w:type="paragraph" w:customStyle="1" w:styleId="353">
    <w:name w:val="@@@20181216172619468_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354">
    <w:name w:val="Normal_0_14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55">
    <w:name w:val="试卷标题 Char"/>
    <w:link w:val="356"/>
    <w:uiPriority w:val="0"/>
    <w:rPr>
      <w:rFonts w:eastAsia="黑体"/>
      <w:spacing w:val="10"/>
      <w:kern w:val="2"/>
      <w:sz w:val="44"/>
      <w:szCs w:val="22"/>
    </w:rPr>
  </w:style>
  <w:style w:type="paragraph" w:customStyle="1" w:styleId="356">
    <w:name w:val="试卷标题"/>
    <w:basedOn w:val="1"/>
    <w:link w:val="355"/>
    <w:qFormat/>
    <w:uiPriority w:val="0"/>
    <w:pPr>
      <w:adjustRightInd w:val="0"/>
      <w:snapToGrid w:val="0"/>
      <w:spacing w:line="312" w:lineRule="auto"/>
      <w:jc w:val="left"/>
    </w:pPr>
    <w:rPr>
      <w:rFonts w:eastAsia="黑体"/>
      <w:spacing w:val="10"/>
      <w:sz w:val="44"/>
    </w:rPr>
  </w:style>
  <w:style w:type="paragraph" w:customStyle="1" w:styleId="357">
    <w:name w:val="Plain Text1"/>
    <w:basedOn w:val="1"/>
    <w:uiPriority w:val="0"/>
    <w:rPr>
      <w:rFonts w:ascii="宋体" w:hAnsi="Courier New" w:cs="Courier New"/>
      <w:kern w:val="0"/>
      <w:sz w:val="20"/>
      <w:szCs w:val="21"/>
    </w:rPr>
  </w:style>
  <w:style w:type="paragraph" w:customStyle="1" w:styleId="358">
    <w:name w:val="Char3 Char Char Char"/>
    <w:basedOn w:val="1"/>
    <w:qFormat/>
    <w:uiPriority w:val="0"/>
    <w:pPr>
      <w:widowControl/>
      <w:spacing w:line="300" w:lineRule="auto"/>
      <w:ind w:firstLine="200" w:firstLineChars="200"/>
    </w:pPr>
    <w:rPr>
      <w:szCs w:val="24"/>
    </w:rPr>
  </w:style>
  <w:style w:type="character" w:customStyle="1" w:styleId="359">
    <w:name w:val="正文文本首行缩进 字符"/>
    <w:basedOn w:val="264"/>
    <w:link w:val="36"/>
    <w:uiPriority w:val="0"/>
  </w:style>
  <w:style w:type="character" w:customStyle="1" w:styleId="360">
    <w:name w:val="p141"/>
    <w:uiPriority w:val="0"/>
    <w:rPr>
      <w:sz w:val="24"/>
      <w:szCs w:val="24"/>
    </w:rPr>
  </w:style>
  <w:style w:type="paragraph" w:customStyle="1" w:styleId="361">
    <w:name w:val="_Style 27"/>
    <w:uiPriority w:val="0"/>
    <w:pPr>
      <w:spacing w:after="120"/>
      <w:ind w:firstLine="420" w:firstLineChars="100"/>
    </w:pPr>
    <w:rPr>
      <w:rFonts w:ascii="Calibri" w:hAnsi="Calibri" w:eastAsia="宋体" w:cs="Times New Roman"/>
      <w:szCs w:val="22"/>
      <w:lang w:val="en-US" w:eastAsia="zh-CN" w:bidi="ar-SA"/>
    </w:rPr>
  </w:style>
  <w:style w:type="paragraph" w:customStyle="1" w:styleId="362">
    <w:name w:val="a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363">
    <w:name w:val="detailtitle1"/>
    <w:uiPriority w:val="0"/>
    <w:rPr>
      <w:rFonts w:hint="default" w:ascii="ˎ̥" w:hAnsi="ˎ̥"/>
      <w:sz w:val="36"/>
      <w:szCs w:val="36"/>
    </w:rPr>
  </w:style>
  <w:style w:type="character" w:customStyle="1" w:styleId="364">
    <w:name w:val="批注框文本 字符"/>
    <w:uiPriority w:val="0"/>
    <w:rPr>
      <w:kern w:val="2"/>
      <w:sz w:val="18"/>
      <w:szCs w:val="18"/>
    </w:rPr>
  </w:style>
  <w:style w:type="paragraph" w:customStyle="1" w:styleId="365">
    <w:name w:val="列表段落1"/>
    <w:basedOn w:val="1"/>
    <w:qFormat/>
    <w:uiPriority w:val="0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/>
      <w:kern w:val="0"/>
      <w:sz w:val="22"/>
      <w:szCs w:val="24"/>
    </w:rPr>
  </w:style>
  <w:style w:type="paragraph" w:customStyle="1" w:styleId="366">
    <w:name w:val="正文_0_0_0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67">
    <w:name w:val="占位符文本1"/>
    <w:unhideWhenUsed/>
    <w:uiPriority w:val="99"/>
    <w:rPr>
      <w:color w:val="808080"/>
    </w:rPr>
  </w:style>
  <w:style w:type="paragraph" w:customStyle="1" w:styleId="368">
    <w:name w:val="TitleSpecialMath"/>
    <w:basedOn w:val="1"/>
    <w:next w:val="1"/>
    <w:qFormat/>
    <w:uiPriority w:val="0"/>
    <w:pPr>
      <w:widowControl/>
      <w:spacing w:after="200" w:line="360" w:lineRule="auto"/>
      <w:ind w:left="193" w:hanging="193"/>
      <w:jc w:val="center"/>
    </w:pPr>
    <w:rPr>
      <w:b/>
      <w:kern w:val="0"/>
      <w:sz w:val="24"/>
      <w:szCs w:val="21"/>
    </w:rPr>
  </w:style>
  <w:style w:type="character" w:customStyle="1" w:styleId="369">
    <w:name w:val="DefaultParagraph Char"/>
    <w:qFormat/>
    <w:locked/>
    <w:uiPriority w:val="0"/>
    <w:rPr>
      <w:rFonts w:hAnsi="Calibri" w:eastAsia="宋体"/>
      <w:kern w:val="2"/>
      <w:sz w:val="21"/>
      <w:szCs w:val="22"/>
      <w:lang w:val="en-US" w:eastAsia="zh-CN" w:bidi="ar-SA"/>
    </w:rPr>
  </w:style>
  <w:style w:type="paragraph" w:customStyle="1" w:styleId="370">
    <w:name w:val="Normal_33"/>
    <w:uiPriority w:val="0"/>
    <w:rPr>
      <w:rFonts w:ascii="Calibri" w:hAnsi="Calibri" w:eastAsia="宋体" w:cs="Times New Roman"/>
      <w:sz w:val="24"/>
      <w:szCs w:val="24"/>
      <w:lang w:val="en-US" w:eastAsia="zh-CN" w:bidi="ar-SA"/>
    </w:rPr>
  </w:style>
  <w:style w:type="character" w:customStyle="1" w:styleId="371">
    <w:name w:val="无间隔 字符"/>
    <w:link w:val="54"/>
    <w:uiPriority w:val="1"/>
    <w:rPr>
      <w:rFonts w:ascii="Calibri" w:hAnsi="Calibri"/>
      <w:kern w:val="2"/>
      <w:sz w:val="21"/>
      <w:szCs w:val="22"/>
    </w:rPr>
  </w:style>
  <w:style w:type="paragraph" w:customStyle="1" w:styleId="372">
    <w:name w:val="列表段落2"/>
    <w:basedOn w:val="89"/>
    <w:qFormat/>
    <w:uiPriority w:val="34"/>
    <w:pPr>
      <w:widowControl/>
      <w:adjustRightInd w:val="0"/>
      <w:snapToGrid w:val="0"/>
      <w:spacing w:after="200"/>
      <w:ind w:firstLine="420"/>
      <w:jc w:val="left"/>
    </w:pPr>
    <w:rPr>
      <w:rFonts w:ascii="Tahoma" w:hAnsi="Tahoma" w:eastAsia="微软雅黑"/>
      <w:kern w:val="0"/>
      <w:sz w:val="22"/>
      <w:szCs w:val="22"/>
    </w:rPr>
  </w:style>
  <w:style w:type="paragraph" w:customStyle="1" w:styleId="373">
    <w:name w:val="Normal_0_22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4">
    <w:name w:val="Normal_0_19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5">
    <w:name w:val="Normal_0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6">
    <w:name w:val="Normal_0_30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7">
    <w:name w:val="Normal_0_4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8">
    <w:name w:val="Normal_0_7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79">
    <w:name w:val="Normal_0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0">
    <w:name w:val="Normal_0_12"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1">
    <w:name w:val="Normal_0_1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2">
    <w:name w:val="Normal_0_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3">
    <w:name w:val="_Style 6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384">
    <w:name w:val="正文3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85">
    <w:name w:val="Normal_4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6">
    <w:name w:val="Normal_17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7">
    <w:name w:val="Normal_19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8">
    <w:name w:val="Normal_19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89">
    <w:name w:val="Normal_9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0">
    <w:name w:val="Normal_2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1">
    <w:name w:val="Normal_14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2">
    <w:name w:val="Normal_18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3">
    <w:name w:val="Normal_18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4">
    <w:name w:val="Normal_1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5">
    <w:name w:val="Normal_2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6">
    <w:name w:val="Normal_15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7">
    <w:name w:val="Normal_13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8">
    <w:name w:val="Normal_18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399">
    <w:name w:val="Normal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0">
    <w:name w:val="Normal_19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1">
    <w:name w:val="Normal_1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2">
    <w:name w:val="Normal_17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3">
    <w:name w:val="Normal_1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4">
    <w:name w:val="Normal_15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5">
    <w:name w:val="Normal_0_5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06">
    <w:name w:val="Normal_15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7">
    <w:name w:val="Normal_22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8">
    <w:name w:val="Normal_13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09">
    <w:name w:val="Normal_2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0">
    <w:name w:val="Normal_0_8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11">
    <w:name w:val="Normal_22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2">
    <w:name w:val="Normal_9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3">
    <w:name w:val="Normal_15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4">
    <w:name w:val="Normal_2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15">
    <w:name w:val="Normal_15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6">
    <w:name w:val="Normal_19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7">
    <w:name w:val="Normal_19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8">
    <w:name w:val="Normal_12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19">
    <w:name w:val="Normal_2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0">
    <w:name w:val="Normal_3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21">
    <w:name w:val="Normal_17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2">
    <w:name w:val="Normal_12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3">
    <w:name w:val="Normal_14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4">
    <w:name w:val="Normal_14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5">
    <w:name w:val="Normal_4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6">
    <w:name w:val="Normal_19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7">
    <w:name w:val="Normal_19_5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8">
    <w:name w:val="Normal_15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29">
    <w:name w:val="Normal_4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0">
    <w:name w:val="Normal_1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1">
    <w:name w:val="Normal_4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2">
    <w:name w:val="Normal_4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3">
    <w:name w:val="Normal_0_3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34">
    <w:name w:val="Normal_9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5">
    <w:name w:val="Normal_1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6">
    <w:name w:val="Normal_19_6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7">
    <w:name w:val="Normal_19_7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8">
    <w:name w:val="Normal_14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39">
    <w:name w:val="Normal_14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0">
    <w:name w:val="Normal_0_9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1">
    <w:name w:val="Normal_0_1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2">
    <w:name w:val="Normal_12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3">
    <w:name w:val="Normal_12_6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4">
    <w:name w:val="Normal_21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5">
    <w:name w:val="Normal_12_5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6">
    <w:name w:val="Normal_16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7">
    <w:name w:val="Normal_12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8">
    <w:name w:val="Normal_12_7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49">
    <w:name w:val="Normal_16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0">
    <w:name w:val="Normal_1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1">
    <w:name w:val="Normal_14_6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2">
    <w:name w:val="Normal_10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3">
    <w:name w:val="Normal_10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4">
    <w:name w:val="Normal_10_2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5">
    <w:name w:val="Normal_16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6">
    <w:name w:val="Normal_14_5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7">
    <w:name w:val="Normal_4_5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8">
    <w:name w:val="Normal_10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59">
    <w:name w:val="Normal_10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0">
    <w:name w:val="Normal_21_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1">
    <w:name w:val="Normal_14_7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2">
    <w:name w:val="Normal_16_0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3">
    <w:name w:val="Normal_21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4">
    <w:name w:val="Normal_12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5">
    <w:name w:val="Normal_1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6">
    <w:name w:val="Normal_1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7">
    <w:name w:val="Normal_4_6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8">
    <w:name w:val="Normal_4_7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69">
    <w:name w:val="Normal_16_3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70">
    <w:name w:val="Normal_16_4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71">
    <w:name w:val="。。"/>
    <w:basedOn w:val="1"/>
    <w:qFormat/>
    <w:uiPriority w:val="0"/>
    <w:pPr>
      <w:adjustRightInd w:val="0"/>
      <w:spacing w:after="200" w:line="312" w:lineRule="atLeast"/>
    </w:pPr>
    <w:rPr>
      <w:kern w:val="0"/>
      <w:szCs w:val="20"/>
    </w:rPr>
  </w:style>
  <w:style w:type="paragraph" w:customStyle="1" w:styleId="472">
    <w:name w:val="正文_19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73">
    <w:name w:val="正文_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74">
    <w:name w:val="MTConvertedEquation"/>
    <w:qFormat/>
    <w:uiPriority w:val="0"/>
  </w:style>
  <w:style w:type="paragraph" w:customStyle="1" w:styleId="475">
    <w:name w:val="Table Paragraph"/>
    <w:basedOn w:val="1"/>
    <w:qFormat/>
    <w:uiPriority w:val="1"/>
    <w:pPr>
      <w:autoSpaceDE w:val="0"/>
      <w:autoSpaceDN w:val="0"/>
      <w:spacing w:before="7"/>
      <w:jc w:val="center"/>
    </w:pPr>
    <w:rPr>
      <w:rFonts w:ascii="宋体" w:hAnsi="宋体" w:cs="宋体"/>
      <w:kern w:val="0"/>
      <w:sz w:val="22"/>
      <w:lang w:val="zh-CN" w:bidi="zh-CN"/>
    </w:rPr>
  </w:style>
  <w:style w:type="table" w:customStyle="1" w:styleId="476">
    <w:name w:val="Table Normal_0"/>
    <w:semiHidden/>
    <w:unhideWhenUsed/>
    <w:qFormat/>
    <w:uiPriority w:val="2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77">
    <w:name w:val="网格型1"/>
    <w:basedOn w:val="37"/>
    <w:qFormat/>
    <w:uiPriority w:val="0"/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478">
    <w:name w:val="标题 21"/>
    <w:basedOn w:val="1"/>
    <w:qFormat/>
    <w:uiPriority w:val="1"/>
    <w:pPr>
      <w:autoSpaceDE w:val="0"/>
      <w:autoSpaceDN w:val="0"/>
      <w:spacing w:line="292" w:lineRule="exact"/>
      <w:jc w:val="left"/>
      <w:outlineLvl w:val="2"/>
    </w:pPr>
    <w:rPr>
      <w:rFonts w:eastAsia="Times New Roman"/>
      <w:kern w:val="0"/>
      <w:sz w:val="24"/>
      <w:szCs w:val="24"/>
      <w:lang w:val="zh-CN" w:bidi="zh-CN"/>
    </w:rPr>
  </w:style>
  <w:style w:type="paragraph" w:customStyle="1" w:styleId="479">
    <w:name w:val="ItemQDescSpecialMathIndent1Indent1"/>
    <w:basedOn w:val="1"/>
    <w:qFormat/>
    <w:uiPriority w:val="0"/>
    <w:pPr>
      <w:widowControl/>
      <w:tabs>
        <w:tab w:val="left" w:pos="893"/>
      </w:tabs>
      <w:spacing w:line="312" w:lineRule="auto"/>
      <w:ind w:left="425" w:leftChars="269" w:hanging="156" w:hangingChars="156"/>
    </w:pPr>
    <w:rPr>
      <w:kern w:val="0"/>
      <w:szCs w:val="21"/>
    </w:rPr>
  </w:style>
  <w:style w:type="paragraph" w:customStyle="1" w:styleId="480">
    <w:name w:val="OptWithTabs4SpecialMathIndent1"/>
    <w:basedOn w:val="1"/>
    <w:next w:val="1"/>
    <w:qFormat/>
    <w:uiPriority w:val="0"/>
    <w:pPr>
      <w:widowControl/>
      <w:tabs>
        <w:tab w:val="left" w:pos="603"/>
        <w:tab w:val="left" w:pos="2799"/>
        <w:tab w:val="left" w:pos="5055"/>
        <w:tab w:val="left" w:pos="7335"/>
      </w:tabs>
      <w:spacing w:line="360" w:lineRule="auto"/>
      <w:jc w:val="left"/>
    </w:pPr>
    <w:rPr>
      <w:kern w:val="0"/>
      <w:szCs w:val="21"/>
    </w:rPr>
  </w:style>
  <w:style w:type="paragraph" w:customStyle="1" w:styleId="481">
    <w:name w:val="ItemQDescSpecialMathIndent2Indent1"/>
    <w:basedOn w:val="1"/>
    <w:qFormat/>
    <w:uiPriority w:val="0"/>
    <w:pPr>
      <w:widowControl/>
      <w:tabs>
        <w:tab w:val="left" w:pos="895"/>
      </w:tabs>
      <w:spacing w:line="312" w:lineRule="auto"/>
      <w:ind w:left="446" w:leftChars="286" w:hanging="160" w:hangingChars="160"/>
    </w:pPr>
    <w:rPr>
      <w:kern w:val="0"/>
      <w:szCs w:val="21"/>
    </w:rPr>
  </w:style>
  <w:style w:type="paragraph" w:customStyle="1" w:styleId="482">
    <w:name w:val="OptWithTabs2SpecialMathIndent2"/>
    <w:basedOn w:val="483"/>
    <w:next w:val="1"/>
    <w:qFormat/>
    <w:uiPriority w:val="0"/>
    <w:pPr>
      <w:tabs>
        <w:tab w:val="left" w:pos="729"/>
        <w:tab w:val="left" w:pos="2913"/>
        <w:tab w:val="left" w:pos="5151"/>
        <w:tab w:val="left" w:pos="7371"/>
      </w:tabs>
    </w:pPr>
  </w:style>
  <w:style w:type="paragraph" w:customStyle="1" w:styleId="483">
    <w:name w:val="OptWithTabs4SpecialMathIndent2"/>
    <w:basedOn w:val="1"/>
    <w:next w:val="1"/>
    <w:qFormat/>
    <w:uiPriority w:val="0"/>
    <w:pPr>
      <w:widowControl/>
      <w:tabs>
        <w:tab w:val="left" w:pos="729"/>
        <w:tab w:val="left" w:pos="2913"/>
        <w:tab w:val="left" w:pos="5151"/>
        <w:tab w:val="left" w:pos="7371"/>
      </w:tabs>
      <w:spacing w:line="360" w:lineRule="auto"/>
      <w:jc w:val="left"/>
    </w:pPr>
    <w:rPr>
      <w:kern w:val="0"/>
      <w:szCs w:val="21"/>
    </w:rPr>
  </w:style>
  <w:style w:type="paragraph" w:customStyle="1" w:styleId="484">
    <w:name w:val="OptWithTabs2SpecialMathIndent1"/>
    <w:basedOn w:val="480"/>
    <w:next w:val="1"/>
    <w:qFormat/>
    <w:uiPriority w:val="0"/>
    <w:pPr>
      <w:tabs>
        <w:tab w:val="clear" w:pos="2799"/>
        <w:tab w:val="clear" w:pos="7335"/>
      </w:tabs>
    </w:pPr>
  </w:style>
  <w:style w:type="paragraph" w:customStyle="1" w:styleId="485">
    <w:name w:val="Normal_0_18"/>
    <w:qFormat/>
    <w:uiPriority w:val="99"/>
    <w:pPr>
      <w:widowControl w:val="0"/>
      <w:spacing w:after="200" w:line="276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86">
    <w:name w:val="批注框文本 Char1"/>
    <w:semiHidden/>
    <w:qFormat/>
    <w:uiPriority w:val="99"/>
    <w:rPr>
      <w:rFonts w:ascii="Calibri" w:hAnsi="Calibri" w:eastAsia="宋体" w:cs="Times New Roman"/>
      <w:sz w:val="18"/>
      <w:szCs w:val="18"/>
    </w:rPr>
  </w:style>
  <w:style w:type="table" w:customStyle="1" w:styleId="487">
    <w:name w:val="网格型2"/>
    <w:basedOn w:val="37"/>
    <w:qFormat/>
    <w:uiPriority w:val="0"/>
    <w:pPr>
      <w:widowControl w:val="0"/>
      <w:spacing w:after="200" w:line="276" w:lineRule="auto"/>
      <w:jc w:val="both"/>
    </w:pPr>
    <w:rPr>
      <w:rFonts w:ascii="Calibri" w:hAnsi="Calibr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488">
    <w:name w:val="con-all2"/>
    <w:qFormat/>
    <w:uiPriority w:val="0"/>
  </w:style>
  <w:style w:type="paragraph" w:customStyle="1" w:styleId="489">
    <w:name w:val="_Style 16"/>
    <w:qFormat/>
    <w:uiPriority w:val="0"/>
    <w:pPr>
      <w:spacing w:after="200" w:line="276" w:lineRule="auto"/>
    </w:pPr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490">
    <w:name w:val="fontstyle01"/>
    <w:qFormat/>
    <w:uiPriority w:val="0"/>
    <w:rPr>
      <w:rFonts w:hint="default" w:ascii="Times New Roman" w:hAnsi="Times New Roman" w:cs="Times New Roman"/>
      <w:b/>
      <w:bCs/>
      <w:color w:val="000000"/>
      <w:sz w:val="22"/>
      <w:szCs w:val="22"/>
    </w:rPr>
  </w:style>
  <w:style w:type="character" w:customStyle="1" w:styleId="491">
    <w:name w:val="fontstyle11"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table" w:customStyle="1" w:styleId="492">
    <w:name w:val="网格型3"/>
    <w:basedOn w:val="37"/>
    <w:qFormat/>
    <w:uiPriority w:val="99"/>
    <w:rPr>
      <w:rFonts w:ascii="Calibri" w:hAnsi="Calibri"/>
      <w:lang w:eastAsia="en-US"/>
    </w:rPr>
    <w:tblPr>
      <w:tblCellMar>
        <w:left w:w="0" w:type="dxa"/>
        <w:right w:w="0" w:type="dxa"/>
      </w:tblCellMar>
    </w:tblPr>
  </w:style>
  <w:style w:type="paragraph" w:customStyle="1" w:styleId="493">
    <w:name w:val="OptWithTabs1SpecialMathIndent2"/>
    <w:basedOn w:val="482"/>
    <w:next w:val="1"/>
    <w:qFormat/>
    <w:uiPriority w:val="0"/>
    <w:pPr>
      <w:tabs>
        <w:tab w:val="clear" w:pos="5151"/>
      </w:tabs>
    </w:pPr>
    <w:rPr>
      <w:rFonts w:ascii="Calibri" w:hAnsi="Calibri"/>
    </w:rPr>
  </w:style>
  <w:style w:type="paragraph" w:customStyle="1" w:styleId="494">
    <w:name w:val="Normal_36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5">
    <w:name w:val="Normal_50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6">
    <w:name w:val="Normal_58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7">
    <w:name w:val="Normal_11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8">
    <w:name w:val="Normal_37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499">
    <w:name w:val="Normal_51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500">
    <w:name w:val="Normal_59"/>
    <w:qFormat/>
    <w:uiPriority w:val="0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501">
    <w:name w:val="MsoPlainText"/>
    <w:basedOn w:val="1"/>
    <w:qFormat/>
    <w:uiPriority w:val="99"/>
    <w:pPr>
      <w:widowControl/>
      <w:jc w:val="left"/>
    </w:pPr>
    <w:rPr>
      <w:rFonts w:ascii="Cambria Math" w:hAnsi="宋体" w:cs="Cambria Math"/>
      <w:szCs w:val="21"/>
    </w:rPr>
  </w:style>
  <w:style w:type="character" w:customStyle="1" w:styleId="502">
    <w:name w:val="Char Char3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503">
    <w:name w:val="正文_6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4">
    <w:name w:val="正文_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5">
    <w:name w:val="正文_41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6">
    <w:name w:val="正文_0_2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507">
    <w:name w:val="正文_0_3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5.png"/><Relationship Id="rId98" Type="http://schemas.openxmlformats.org/officeDocument/2006/relationships/image" Target="media/image54.wmf"/><Relationship Id="rId97" Type="http://schemas.openxmlformats.org/officeDocument/2006/relationships/oleObject" Target="embeddings/oleObject41.bin"/><Relationship Id="rId96" Type="http://schemas.openxmlformats.org/officeDocument/2006/relationships/image" Target="media/image53.wmf"/><Relationship Id="rId95" Type="http://schemas.openxmlformats.org/officeDocument/2006/relationships/oleObject" Target="embeddings/oleObject40.bin"/><Relationship Id="rId94" Type="http://schemas.openxmlformats.org/officeDocument/2006/relationships/image" Target="media/image52.wmf"/><Relationship Id="rId93" Type="http://schemas.openxmlformats.org/officeDocument/2006/relationships/oleObject" Target="embeddings/oleObject39.bin"/><Relationship Id="rId92" Type="http://schemas.openxmlformats.org/officeDocument/2006/relationships/image" Target="media/image51.wmf"/><Relationship Id="rId91" Type="http://schemas.openxmlformats.org/officeDocument/2006/relationships/oleObject" Target="embeddings/oleObject38.bin"/><Relationship Id="rId90" Type="http://schemas.openxmlformats.org/officeDocument/2006/relationships/image" Target="media/image50.wmf"/><Relationship Id="rId9" Type="http://schemas.openxmlformats.org/officeDocument/2006/relationships/oleObject" Target="embeddings/oleObject1.bin"/><Relationship Id="rId89" Type="http://schemas.openxmlformats.org/officeDocument/2006/relationships/oleObject" Target="embeddings/oleObject37.bin"/><Relationship Id="rId88" Type="http://schemas.openxmlformats.org/officeDocument/2006/relationships/image" Target="media/image49.png"/><Relationship Id="rId87" Type="http://schemas.openxmlformats.org/officeDocument/2006/relationships/image" Target="media/image48.wmf"/><Relationship Id="rId86" Type="http://schemas.openxmlformats.org/officeDocument/2006/relationships/oleObject" Target="embeddings/oleObject36.bin"/><Relationship Id="rId85" Type="http://schemas.openxmlformats.org/officeDocument/2006/relationships/image" Target="media/image47.wmf"/><Relationship Id="rId84" Type="http://schemas.openxmlformats.org/officeDocument/2006/relationships/oleObject" Target="embeddings/oleObject35.bin"/><Relationship Id="rId83" Type="http://schemas.openxmlformats.org/officeDocument/2006/relationships/image" Target="media/image46.wmf"/><Relationship Id="rId82" Type="http://schemas.openxmlformats.org/officeDocument/2006/relationships/oleObject" Target="embeddings/oleObject34.bin"/><Relationship Id="rId81" Type="http://schemas.openxmlformats.org/officeDocument/2006/relationships/image" Target="media/image45.wmf"/><Relationship Id="rId80" Type="http://schemas.openxmlformats.org/officeDocument/2006/relationships/oleObject" Target="embeddings/oleObject33.bin"/><Relationship Id="rId8" Type="http://schemas.openxmlformats.org/officeDocument/2006/relationships/image" Target="media/image5.png"/><Relationship Id="rId79" Type="http://schemas.openxmlformats.org/officeDocument/2006/relationships/image" Target="media/image44.wmf"/><Relationship Id="rId78" Type="http://schemas.openxmlformats.org/officeDocument/2006/relationships/oleObject" Target="embeddings/oleObject32.bin"/><Relationship Id="rId77" Type="http://schemas.openxmlformats.org/officeDocument/2006/relationships/image" Target="media/image43.wmf"/><Relationship Id="rId76" Type="http://schemas.openxmlformats.org/officeDocument/2006/relationships/oleObject" Target="embeddings/oleObject31.bin"/><Relationship Id="rId75" Type="http://schemas.openxmlformats.org/officeDocument/2006/relationships/image" Target="media/image42.png"/><Relationship Id="rId74" Type="http://schemas.openxmlformats.org/officeDocument/2006/relationships/image" Target="media/image41.wmf"/><Relationship Id="rId73" Type="http://schemas.openxmlformats.org/officeDocument/2006/relationships/oleObject" Target="embeddings/oleObject30.bin"/><Relationship Id="rId72" Type="http://schemas.openxmlformats.org/officeDocument/2006/relationships/image" Target="media/image40.wmf"/><Relationship Id="rId71" Type="http://schemas.openxmlformats.org/officeDocument/2006/relationships/oleObject" Target="embeddings/oleObject29.bin"/><Relationship Id="rId70" Type="http://schemas.openxmlformats.org/officeDocument/2006/relationships/image" Target="media/image39.wmf"/><Relationship Id="rId7" Type="http://schemas.openxmlformats.org/officeDocument/2006/relationships/image" Target="media/image4.png"/><Relationship Id="rId69" Type="http://schemas.openxmlformats.org/officeDocument/2006/relationships/oleObject" Target="embeddings/oleObject28.bin"/><Relationship Id="rId68" Type="http://schemas.openxmlformats.org/officeDocument/2006/relationships/image" Target="media/image38.wmf"/><Relationship Id="rId67" Type="http://schemas.openxmlformats.org/officeDocument/2006/relationships/oleObject" Target="embeddings/oleObject27.bin"/><Relationship Id="rId66" Type="http://schemas.openxmlformats.org/officeDocument/2006/relationships/image" Target="media/image37.wmf"/><Relationship Id="rId65" Type="http://schemas.openxmlformats.org/officeDocument/2006/relationships/oleObject" Target="embeddings/oleObject26.bin"/><Relationship Id="rId64" Type="http://schemas.openxmlformats.org/officeDocument/2006/relationships/image" Target="media/image36.wmf"/><Relationship Id="rId63" Type="http://schemas.openxmlformats.org/officeDocument/2006/relationships/oleObject" Target="embeddings/oleObject25.bin"/><Relationship Id="rId62" Type="http://schemas.openxmlformats.org/officeDocument/2006/relationships/image" Target="media/image35.wmf"/><Relationship Id="rId61" Type="http://schemas.openxmlformats.org/officeDocument/2006/relationships/oleObject" Target="embeddings/oleObject24.bin"/><Relationship Id="rId60" Type="http://schemas.openxmlformats.org/officeDocument/2006/relationships/image" Target="media/image34.wmf"/><Relationship Id="rId6" Type="http://schemas.openxmlformats.org/officeDocument/2006/relationships/theme" Target="theme/theme1.xml"/><Relationship Id="rId59" Type="http://schemas.openxmlformats.org/officeDocument/2006/relationships/oleObject" Target="embeddings/oleObject23.bin"/><Relationship Id="rId58" Type="http://schemas.openxmlformats.org/officeDocument/2006/relationships/image" Target="media/image33.wmf"/><Relationship Id="rId57" Type="http://schemas.openxmlformats.org/officeDocument/2006/relationships/oleObject" Target="embeddings/oleObject22.bin"/><Relationship Id="rId56" Type="http://schemas.openxmlformats.org/officeDocument/2006/relationships/image" Target="media/image32.wmf"/><Relationship Id="rId55" Type="http://schemas.openxmlformats.org/officeDocument/2006/relationships/oleObject" Target="embeddings/oleObject21.bin"/><Relationship Id="rId54" Type="http://schemas.openxmlformats.org/officeDocument/2006/relationships/image" Target="media/image31.wmf"/><Relationship Id="rId53" Type="http://schemas.openxmlformats.org/officeDocument/2006/relationships/oleObject" Target="embeddings/oleObject20.bin"/><Relationship Id="rId52" Type="http://schemas.openxmlformats.org/officeDocument/2006/relationships/image" Target="media/image30.wmf"/><Relationship Id="rId51" Type="http://schemas.openxmlformats.org/officeDocument/2006/relationships/oleObject" Target="embeddings/oleObject19.bin"/><Relationship Id="rId50" Type="http://schemas.openxmlformats.org/officeDocument/2006/relationships/image" Target="media/image29.wmf"/><Relationship Id="rId5" Type="http://schemas.openxmlformats.org/officeDocument/2006/relationships/footer" Target="footer1.xml"/><Relationship Id="rId49" Type="http://schemas.openxmlformats.org/officeDocument/2006/relationships/oleObject" Target="embeddings/oleObject18.bin"/><Relationship Id="rId48" Type="http://schemas.openxmlformats.org/officeDocument/2006/relationships/image" Target="media/image28.wmf"/><Relationship Id="rId47" Type="http://schemas.openxmlformats.org/officeDocument/2006/relationships/oleObject" Target="embeddings/oleObject17.bin"/><Relationship Id="rId46" Type="http://schemas.openxmlformats.org/officeDocument/2006/relationships/image" Target="media/image27.wmf"/><Relationship Id="rId45" Type="http://schemas.openxmlformats.org/officeDocument/2006/relationships/oleObject" Target="embeddings/oleObject16.bin"/><Relationship Id="rId44" Type="http://schemas.openxmlformats.org/officeDocument/2006/relationships/image" Target="media/image26.png"/><Relationship Id="rId43" Type="http://schemas.openxmlformats.org/officeDocument/2006/relationships/image" Target="media/image25.wmf"/><Relationship Id="rId42" Type="http://schemas.openxmlformats.org/officeDocument/2006/relationships/oleObject" Target="embeddings/oleObject15.bin"/><Relationship Id="rId41" Type="http://schemas.openxmlformats.org/officeDocument/2006/relationships/image" Target="media/image24.png"/><Relationship Id="rId40" Type="http://schemas.openxmlformats.org/officeDocument/2006/relationships/image" Target="media/image23.wmf"/><Relationship Id="rId4" Type="http://schemas.openxmlformats.org/officeDocument/2006/relationships/header" Target="header2.xml"/><Relationship Id="rId39" Type="http://schemas.openxmlformats.org/officeDocument/2006/relationships/oleObject" Target="embeddings/oleObject14.bin"/><Relationship Id="rId38" Type="http://schemas.openxmlformats.org/officeDocument/2006/relationships/image" Target="media/image22.wmf"/><Relationship Id="rId37" Type="http://schemas.openxmlformats.org/officeDocument/2006/relationships/oleObject" Target="embeddings/oleObject13.bin"/><Relationship Id="rId36" Type="http://schemas.openxmlformats.org/officeDocument/2006/relationships/image" Target="media/image21.png"/><Relationship Id="rId35" Type="http://schemas.openxmlformats.org/officeDocument/2006/relationships/image" Target="media/image20.wmf"/><Relationship Id="rId34" Type="http://schemas.openxmlformats.org/officeDocument/2006/relationships/oleObject" Target="embeddings/oleObject12.bin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7" Type="http://schemas.openxmlformats.org/officeDocument/2006/relationships/fontTable" Target="fontTable.xml"/><Relationship Id="rId316" Type="http://schemas.openxmlformats.org/officeDocument/2006/relationships/customXml" Target="../customXml/item1.xml"/><Relationship Id="rId315" Type="http://schemas.openxmlformats.org/officeDocument/2006/relationships/image" Target="media/image177.jpeg"/><Relationship Id="rId314" Type="http://schemas.openxmlformats.org/officeDocument/2006/relationships/image" Target="media/image176.png"/><Relationship Id="rId313" Type="http://schemas.openxmlformats.org/officeDocument/2006/relationships/image" Target="media/image175.png"/><Relationship Id="rId312" Type="http://schemas.openxmlformats.org/officeDocument/2006/relationships/image" Target="media/image174.png"/><Relationship Id="rId311" Type="http://schemas.openxmlformats.org/officeDocument/2006/relationships/image" Target="media/image173.png"/><Relationship Id="rId310" Type="http://schemas.openxmlformats.org/officeDocument/2006/relationships/image" Target="media/image172.wmf"/><Relationship Id="rId31" Type="http://schemas.openxmlformats.org/officeDocument/2006/relationships/image" Target="media/image17.wmf"/><Relationship Id="rId309" Type="http://schemas.openxmlformats.org/officeDocument/2006/relationships/oleObject" Target="embeddings/oleObject135.bin"/><Relationship Id="rId308" Type="http://schemas.openxmlformats.org/officeDocument/2006/relationships/image" Target="media/image171.png"/><Relationship Id="rId307" Type="http://schemas.openxmlformats.org/officeDocument/2006/relationships/image" Target="media/image170.wmf"/><Relationship Id="rId306" Type="http://schemas.openxmlformats.org/officeDocument/2006/relationships/oleObject" Target="embeddings/oleObject134.bin"/><Relationship Id="rId305" Type="http://schemas.openxmlformats.org/officeDocument/2006/relationships/image" Target="media/image169.wmf"/><Relationship Id="rId304" Type="http://schemas.openxmlformats.org/officeDocument/2006/relationships/oleObject" Target="embeddings/oleObject133.bin"/><Relationship Id="rId303" Type="http://schemas.openxmlformats.org/officeDocument/2006/relationships/image" Target="media/image168.wmf"/><Relationship Id="rId302" Type="http://schemas.openxmlformats.org/officeDocument/2006/relationships/oleObject" Target="embeddings/oleObject132.bin"/><Relationship Id="rId301" Type="http://schemas.openxmlformats.org/officeDocument/2006/relationships/image" Target="media/image167.wmf"/><Relationship Id="rId300" Type="http://schemas.openxmlformats.org/officeDocument/2006/relationships/image" Target="media/image166.wmf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oleObject" Target="embeddings/oleObject131.bin"/><Relationship Id="rId298" Type="http://schemas.openxmlformats.org/officeDocument/2006/relationships/image" Target="media/image165.wmf"/><Relationship Id="rId297" Type="http://schemas.openxmlformats.org/officeDocument/2006/relationships/oleObject" Target="embeddings/oleObject130.bin"/><Relationship Id="rId296" Type="http://schemas.openxmlformats.org/officeDocument/2006/relationships/image" Target="media/image164.wmf"/><Relationship Id="rId295" Type="http://schemas.openxmlformats.org/officeDocument/2006/relationships/oleObject" Target="embeddings/oleObject129.bin"/><Relationship Id="rId294" Type="http://schemas.openxmlformats.org/officeDocument/2006/relationships/image" Target="media/image163.wmf"/><Relationship Id="rId293" Type="http://schemas.openxmlformats.org/officeDocument/2006/relationships/oleObject" Target="embeddings/oleObject128.bin"/><Relationship Id="rId292" Type="http://schemas.openxmlformats.org/officeDocument/2006/relationships/image" Target="media/image162.wmf"/><Relationship Id="rId291" Type="http://schemas.openxmlformats.org/officeDocument/2006/relationships/oleObject" Target="embeddings/oleObject127.bin"/><Relationship Id="rId290" Type="http://schemas.openxmlformats.org/officeDocument/2006/relationships/image" Target="media/image161.png"/><Relationship Id="rId29" Type="http://schemas.openxmlformats.org/officeDocument/2006/relationships/image" Target="media/image16.wmf"/><Relationship Id="rId289" Type="http://schemas.openxmlformats.org/officeDocument/2006/relationships/image" Target="media/image160.wmf"/><Relationship Id="rId288" Type="http://schemas.openxmlformats.org/officeDocument/2006/relationships/oleObject" Target="embeddings/oleObject126.bin"/><Relationship Id="rId287" Type="http://schemas.openxmlformats.org/officeDocument/2006/relationships/image" Target="media/image159.png"/><Relationship Id="rId286" Type="http://schemas.openxmlformats.org/officeDocument/2006/relationships/image" Target="media/image158.png"/><Relationship Id="rId285" Type="http://schemas.openxmlformats.org/officeDocument/2006/relationships/image" Target="media/image157.png"/><Relationship Id="rId284" Type="http://schemas.openxmlformats.org/officeDocument/2006/relationships/image" Target="media/image156.png"/><Relationship Id="rId283" Type="http://schemas.openxmlformats.org/officeDocument/2006/relationships/image" Target="media/image155.wmf"/><Relationship Id="rId282" Type="http://schemas.openxmlformats.org/officeDocument/2006/relationships/oleObject" Target="embeddings/oleObject125.bin"/><Relationship Id="rId281" Type="http://schemas.openxmlformats.org/officeDocument/2006/relationships/image" Target="media/image154.wmf"/><Relationship Id="rId280" Type="http://schemas.openxmlformats.org/officeDocument/2006/relationships/oleObject" Target="embeddings/oleObject124.bin"/><Relationship Id="rId28" Type="http://schemas.openxmlformats.org/officeDocument/2006/relationships/oleObject" Target="embeddings/oleObject10.bin"/><Relationship Id="rId279" Type="http://schemas.openxmlformats.org/officeDocument/2006/relationships/image" Target="media/image153.wmf"/><Relationship Id="rId278" Type="http://schemas.openxmlformats.org/officeDocument/2006/relationships/oleObject" Target="embeddings/oleObject123.bin"/><Relationship Id="rId277" Type="http://schemas.openxmlformats.org/officeDocument/2006/relationships/image" Target="media/image152.wmf"/><Relationship Id="rId276" Type="http://schemas.openxmlformats.org/officeDocument/2006/relationships/oleObject" Target="embeddings/oleObject122.bin"/><Relationship Id="rId275" Type="http://schemas.openxmlformats.org/officeDocument/2006/relationships/image" Target="media/image151.png"/><Relationship Id="rId274" Type="http://schemas.openxmlformats.org/officeDocument/2006/relationships/image" Target="media/image150.wmf"/><Relationship Id="rId273" Type="http://schemas.openxmlformats.org/officeDocument/2006/relationships/oleObject" Target="embeddings/oleObject121.bin"/><Relationship Id="rId272" Type="http://schemas.openxmlformats.org/officeDocument/2006/relationships/image" Target="media/image149.wmf"/><Relationship Id="rId271" Type="http://schemas.openxmlformats.org/officeDocument/2006/relationships/oleObject" Target="embeddings/oleObject120.bin"/><Relationship Id="rId270" Type="http://schemas.openxmlformats.org/officeDocument/2006/relationships/image" Target="media/image148.wmf"/><Relationship Id="rId27" Type="http://schemas.openxmlformats.org/officeDocument/2006/relationships/image" Target="media/image15.wmf"/><Relationship Id="rId269" Type="http://schemas.openxmlformats.org/officeDocument/2006/relationships/oleObject" Target="embeddings/oleObject119.bin"/><Relationship Id="rId268" Type="http://schemas.openxmlformats.org/officeDocument/2006/relationships/image" Target="media/image147.wmf"/><Relationship Id="rId267" Type="http://schemas.openxmlformats.org/officeDocument/2006/relationships/oleObject" Target="embeddings/oleObject118.bin"/><Relationship Id="rId266" Type="http://schemas.openxmlformats.org/officeDocument/2006/relationships/image" Target="media/image146.wmf"/><Relationship Id="rId265" Type="http://schemas.openxmlformats.org/officeDocument/2006/relationships/oleObject" Target="embeddings/oleObject117.bin"/><Relationship Id="rId264" Type="http://schemas.openxmlformats.org/officeDocument/2006/relationships/image" Target="media/image145.wmf"/><Relationship Id="rId263" Type="http://schemas.openxmlformats.org/officeDocument/2006/relationships/oleObject" Target="embeddings/oleObject116.bin"/><Relationship Id="rId262" Type="http://schemas.openxmlformats.org/officeDocument/2006/relationships/image" Target="media/image144.wmf"/><Relationship Id="rId261" Type="http://schemas.openxmlformats.org/officeDocument/2006/relationships/oleObject" Target="embeddings/oleObject115.bin"/><Relationship Id="rId260" Type="http://schemas.openxmlformats.org/officeDocument/2006/relationships/image" Target="media/image143.png"/><Relationship Id="rId26" Type="http://schemas.openxmlformats.org/officeDocument/2006/relationships/oleObject" Target="embeddings/oleObject9.bin"/><Relationship Id="rId259" Type="http://schemas.openxmlformats.org/officeDocument/2006/relationships/image" Target="media/image142.wmf"/><Relationship Id="rId258" Type="http://schemas.openxmlformats.org/officeDocument/2006/relationships/oleObject" Target="embeddings/oleObject114.bin"/><Relationship Id="rId257" Type="http://schemas.openxmlformats.org/officeDocument/2006/relationships/image" Target="media/image141.wmf"/><Relationship Id="rId256" Type="http://schemas.openxmlformats.org/officeDocument/2006/relationships/oleObject" Target="embeddings/oleObject113.bin"/><Relationship Id="rId255" Type="http://schemas.openxmlformats.org/officeDocument/2006/relationships/image" Target="media/image140.wmf"/><Relationship Id="rId254" Type="http://schemas.openxmlformats.org/officeDocument/2006/relationships/oleObject" Target="embeddings/oleObject112.bin"/><Relationship Id="rId253" Type="http://schemas.openxmlformats.org/officeDocument/2006/relationships/image" Target="media/image139.wmf"/><Relationship Id="rId252" Type="http://schemas.openxmlformats.org/officeDocument/2006/relationships/oleObject" Target="embeddings/oleObject111.bin"/><Relationship Id="rId251" Type="http://schemas.openxmlformats.org/officeDocument/2006/relationships/image" Target="media/image138.wmf"/><Relationship Id="rId250" Type="http://schemas.openxmlformats.org/officeDocument/2006/relationships/oleObject" Target="embeddings/oleObject110.bin"/><Relationship Id="rId25" Type="http://schemas.openxmlformats.org/officeDocument/2006/relationships/image" Target="media/image14.wmf"/><Relationship Id="rId249" Type="http://schemas.openxmlformats.org/officeDocument/2006/relationships/image" Target="media/image137.wmf"/><Relationship Id="rId248" Type="http://schemas.openxmlformats.org/officeDocument/2006/relationships/oleObject" Target="embeddings/oleObject109.bin"/><Relationship Id="rId247" Type="http://schemas.openxmlformats.org/officeDocument/2006/relationships/image" Target="media/image136.wmf"/><Relationship Id="rId246" Type="http://schemas.openxmlformats.org/officeDocument/2006/relationships/oleObject" Target="embeddings/oleObject108.bin"/><Relationship Id="rId245" Type="http://schemas.openxmlformats.org/officeDocument/2006/relationships/image" Target="media/image135.wmf"/><Relationship Id="rId244" Type="http://schemas.openxmlformats.org/officeDocument/2006/relationships/oleObject" Target="embeddings/oleObject107.bin"/><Relationship Id="rId243" Type="http://schemas.openxmlformats.org/officeDocument/2006/relationships/image" Target="media/image134.wmf"/><Relationship Id="rId242" Type="http://schemas.openxmlformats.org/officeDocument/2006/relationships/oleObject" Target="embeddings/oleObject106.bin"/><Relationship Id="rId241" Type="http://schemas.openxmlformats.org/officeDocument/2006/relationships/image" Target="media/image133.wmf"/><Relationship Id="rId240" Type="http://schemas.openxmlformats.org/officeDocument/2006/relationships/oleObject" Target="embeddings/oleObject105.bin"/><Relationship Id="rId24" Type="http://schemas.openxmlformats.org/officeDocument/2006/relationships/oleObject" Target="embeddings/oleObject8.bin"/><Relationship Id="rId239" Type="http://schemas.openxmlformats.org/officeDocument/2006/relationships/image" Target="media/image132.wmf"/><Relationship Id="rId238" Type="http://schemas.openxmlformats.org/officeDocument/2006/relationships/oleObject" Target="embeddings/oleObject104.bin"/><Relationship Id="rId237" Type="http://schemas.openxmlformats.org/officeDocument/2006/relationships/image" Target="media/image131.wmf"/><Relationship Id="rId236" Type="http://schemas.openxmlformats.org/officeDocument/2006/relationships/oleObject" Target="embeddings/oleObject103.bin"/><Relationship Id="rId235" Type="http://schemas.openxmlformats.org/officeDocument/2006/relationships/image" Target="media/image130.wmf"/><Relationship Id="rId234" Type="http://schemas.openxmlformats.org/officeDocument/2006/relationships/oleObject" Target="embeddings/oleObject102.bin"/><Relationship Id="rId233" Type="http://schemas.openxmlformats.org/officeDocument/2006/relationships/image" Target="media/image129.wmf"/><Relationship Id="rId232" Type="http://schemas.openxmlformats.org/officeDocument/2006/relationships/oleObject" Target="embeddings/oleObject101.bin"/><Relationship Id="rId231" Type="http://schemas.openxmlformats.org/officeDocument/2006/relationships/image" Target="media/image128.wmf"/><Relationship Id="rId230" Type="http://schemas.openxmlformats.org/officeDocument/2006/relationships/oleObject" Target="embeddings/oleObject100.bin"/><Relationship Id="rId23" Type="http://schemas.openxmlformats.org/officeDocument/2006/relationships/image" Target="media/image13.wmf"/><Relationship Id="rId229" Type="http://schemas.openxmlformats.org/officeDocument/2006/relationships/image" Target="media/image127.png"/><Relationship Id="rId228" Type="http://schemas.openxmlformats.org/officeDocument/2006/relationships/image" Target="media/image126.png"/><Relationship Id="rId227" Type="http://schemas.openxmlformats.org/officeDocument/2006/relationships/image" Target="media/image125.wmf"/><Relationship Id="rId226" Type="http://schemas.openxmlformats.org/officeDocument/2006/relationships/oleObject" Target="embeddings/oleObject99.bin"/><Relationship Id="rId225" Type="http://schemas.openxmlformats.org/officeDocument/2006/relationships/image" Target="media/image124.wmf"/><Relationship Id="rId224" Type="http://schemas.openxmlformats.org/officeDocument/2006/relationships/oleObject" Target="embeddings/oleObject98.bin"/><Relationship Id="rId223" Type="http://schemas.openxmlformats.org/officeDocument/2006/relationships/image" Target="media/image123.wmf"/><Relationship Id="rId222" Type="http://schemas.openxmlformats.org/officeDocument/2006/relationships/oleObject" Target="embeddings/oleObject97.bin"/><Relationship Id="rId221" Type="http://schemas.openxmlformats.org/officeDocument/2006/relationships/image" Target="media/image122.wmf"/><Relationship Id="rId220" Type="http://schemas.openxmlformats.org/officeDocument/2006/relationships/oleObject" Target="embeddings/oleObject96.bin"/><Relationship Id="rId22" Type="http://schemas.openxmlformats.org/officeDocument/2006/relationships/oleObject" Target="embeddings/oleObject7.bin"/><Relationship Id="rId219" Type="http://schemas.openxmlformats.org/officeDocument/2006/relationships/image" Target="media/image121.wmf"/><Relationship Id="rId218" Type="http://schemas.openxmlformats.org/officeDocument/2006/relationships/oleObject" Target="embeddings/oleObject95.bin"/><Relationship Id="rId217" Type="http://schemas.openxmlformats.org/officeDocument/2006/relationships/image" Target="media/image120.wmf"/><Relationship Id="rId216" Type="http://schemas.openxmlformats.org/officeDocument/2006/relationships/oleObject" Target="embeddings/oleObject94.bin"/><Relationship Id="rId215" Type="http://schemas.openxmlformats.org/officeDocument/2006/relationships/image" Target="media/image119.wmf"/><Relationship Id="rId214" Type="http://schemas.openxmlformats.org/officeDocument/2006/relationships/oleObject" Target="embeddings/oleObject93.bin"/><Relationship Id="rId213" Type="http://schemas.openxmlformats.org/officeDocument/2006/relationships/image" Target="media/image118.wmf"/><Relationship Id="rId212" Type="http://schemas.openxmlformats.org/officeDocument/2006/relationships/oleObject" Target="embeddings/oleObject92.bin"/><Relationship Id="rId211" Type="http://schemas.openxmlformats.org/officeDocument/2006/relationships/image" Target="media/image117.wmf"/><Relationship Id="rId210" Type="http://schemas.openxmlformats.org/officeDocument/2006/relationships/oleObject" Target="embeddings/oleObject91.bin"/><Relationship Id="rId21" Type="http://schemas.openxmlformats.org/officeDocument/2006/relationships/image" Target="media/image12.wmf"/><Relationship Id="rId209" Type="http://schemas.openxmlformats.org/officeDocument/2006/relationships/image" Target="media/image116.png"/><Relationship Id="rId208" Type="http://schemas.openxmlformats.org/officeDocument/2006/relationships/image" Target="media/image115.png"/><Relationship Id="rId207" Type="http://schemas.openxmlformats.org/officeDocument/2006/relationships/image" Target="media/image114.wmf"/><Relationship Id="rId206" Type="http://schemas.openxmlformats.org/officeDocument/2006/relationships/oleObject" Target="embeddings/oleObject90.bin"/><Relationship Id="rId205" Type="http://schemas.openxmlformats.org/officeDocument/2006/relationships/image" Target="media/image113.png"/><Relationship Id="rId204" Type="http://schemas.openxmlformats.org/officeDocument/2006/relationships/image" Target="media/image112.wmf"/><Relationship Id="rId203" Type="http://schemas.openxmlformats.org/officeDocument/2006/relationships/oleObject" Target="embeddings/oleObject89.bin"/><Relationship Id="rId202" Type="http://schemas.openxmlformats.org/officeDocument/2006/relationships/image" Target="media/image111.png"/><Relationship Id="rId201" Type="http://schemas.openxmlformats.org/officeDocument/2006/relationships/image" Target="media/image110.png"/><Relationship Id="rId200" Type="http://schemas.openxmlformats.org/officeDocument/2006/relationships/image" Target="media/image109.wmf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oleObject" Target="embeddings/oleObject88.bin"/><Relationship Id="rId198" Type="http://schemas.openxmlformats.org/officeDocument/2006/relationships/image" Target="media/image108.wmf"/><Relationship Id="rId197" Type="http://schemas.openxmlformats.org/officeDocument/2006/relationships/oleObject" Target="embeddings/oleObject87.bin"/><Relationship Id="rId196" Type="http://schemas.openxmlformats.org/officeDocument/2006/relationships/image" Target="media/image107.wmf"/><Relationship Id="rId195" Type="http://schemas.openxmlformats.org/officeDocument/2006/relationships/oleObject" Target="embeddings/oleObject86.bin"/><Relationship Id="rId194" Type="http://schemas.openxmlformats.org/officeDocument/2006/relationships/image" Target="media/image106.wmf"/><Relationship Id="rId193" Type="http://schemas.openxmlformats.org/officeDocument/2006/relationships/oleObject" Target="embeddings/oleObject85.bin"/><Relationship Id="rId192" Type="http://schemas.openxmlformats.org/officeDocument/2006/relationships/image" Target="media/image105.wmf"/><Relationship Id="rId191" Type="http://schemas.openxmlformats.org/officeDocument/2006/relationships/oleObject" Target="embeddings/oleObject84.bin"/><Relationship Id="rId190" Type="http://schemas.openxmlformats.org/officeDocument/2006/relationships/image" Target="media/image104.wmf"/><Relationship Id="rId19" Type="http://schemas.openxmlformats.org/officeDocument/2006/relationships/image" Target="media/image11.wmf"/><Relationship Id="rId189" Type="http://schemas.openxmlformats.org/officeDocument/2006/relationships/oleObject" Target="embeddings/oleObject83.bin"/><Relationship Id="rId188" Type="http://schemas.openxmlformats.org/officeDocument/2006/relationships/image" Target="media/image103.wmf"/><Relationship Id="rId187" Type="http://schemas.openxmlformats.org/officeDocument/2006/relationships/oleObject" Target="embeddings/oleObject82.bin"/><Relationship Id="rId186" Type="http://schemas.openxmlformats.org/officeDocument/2006/relationships/image" Target="media/image102.wmf"/><Relationship Id="rId185" Type="http://schemas.openxmlformats.org/officeDocument/2006/relationships/oleObject" Target="embeddings/oleObject81.bin"/><Relationship Id="rId184" Type="http://schemas.openxmlformats.org/officeDocument/2006/relationships/image" Target="media/image101.wmf"/><Relationship Id="rId183" Type="http://schemas.openxmlformats.org/officeDocument/2006/relationships/oleObject" Target="embeddings/oleObject80.bin"/><Relationship Id="rId182" Type="http://schemas.openxmlformats.org/officeDocument/2006/relationships/image" Target="media/image100.wmf"/><Relationship Id="rId181" Type="http://schemas.openxmlformats.org/officeDocument/2006/relationships/oleObject" Target="embeddings/oleObject79.bin"/><Relationship Id="rId180" Type="http://schemas.openxmlformats.org/officeDocument/2006/relationships/image" Target="media/image99.wmf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78.bin"/><Relationship Id="rId178" Type="http://schemas.openxmlformats.org/officeDocument/2006/relationships/image" Target="media/image98.wmf"/><Relationship Id="rId177" Type="http://schemas.openxmlformats.org/officeDocument/2006/relationships/oleObject" Target="embeddings/oleObject77.bin"/><Relationship Id="rId176" Type="http://schemas.openxmlformats.org/officeDocument/2006/relationships/image" Target="media/image97.wmf"/><Relationship Id="rId175" Type="http://schemas.openxmlformats.org/officeDocument/2006/relationships/oleObject" Target="embeddings/oleObject76.bin"/><Relationship Id="rId174" Type="http://schemas.openxmlformats.org/officeDocument/2006/relationships/image" Target="media/image96.png"/><Relationship Id="rId173" Type="http://schemas.openxmlformats.org/officeDocument/2006/relationships/image" Target="media/image95.wmf"/><Relationship Id="rId172" Type="http://schemas.openxmlformats.org/officeDocument/2006/relationships/oleObject" Target="embeddings/oleObject75.bin"/><Relationship Id="rId171" Type="http://schemas.openxmlformats.org/officeDocument/2006/relationships/image" Target="media/image94.wmf"/><Relationship Id="rId170" Type="http://schemas.openxmlformats.org/officeDocument/2006/relationships/oleObject" Target="embeddings/oleObject74.bin"/><Relationship Id="rId17" Type="http://schemas.openxmlformats.org/officeDocument/2006/relationships/image" Target="media/image10.wmf"/><Relationship Id="rId169" Type="http://schemas.openxmlformats.org/officeDocument/2006/relationships/image" Target="media/image93.wmf"/><Relationship Id="rId168" Type="http://schemas.openxmlformats.org/officeDocument/2006/relationships/oleObject" Target="embeddings/oleObject73.bin"/><Relationship Id="rId167" Type="http://schemas.openxmlformats.org/officeDocument/2006/relationships/image" Target="media/image92.wmf"/><Relationship Id="rId166" Type="http://schemas.openxmlformats.org/officeDocument/2006/relationships/oleObject" Target="embeddings/oleObject72.bin"/><Relationship Id="rId165" Type="http://schemas.openxmlformats.org/officeDocument/2006/relationships/image" Target="media/image91.wmf"/><Relationship Id="rId164" Type="http://schemas.openxmlformats.org/officeDocument/2006/relationships/oleObject" Target="embeddings/oleObject71.bin"/><Relationship Id="rId163" Type="http://schemas.openxmlformats.org/officeDocument/2006/relationships/image" Target="media/image90.wmf"/><Relationship Id="rId162" Type="http://schemas.openxmlformats.org/officeDocument/2006/relationships/oleObject" Target="embeddings/oleObject70.bin"/><Relationship Id="rId161" Type="http://schemas.openxmlformats.org/officeDocument/2006/relationships/image" Target="media/image89.wmf"/><Relationship Id="rId160" Type="http://schemas.openxmlformats.org/officeDocument/2006/relationships/oleObject" Target="embeddings/oleObject69.bin"/><Relationship Id="rId16" Type="http://schemas.openxmlformats.org/officeDocument/2006/relationships/oleObject" Target="embeddings/oleObject4.bin"/><Relationship Id="rId159" Type="http://schemas.openxmlformats.org/officeDocument/2006/relationships/image" Target="media/image88.wmf"/><Relationship Id="rId158" Type="http://schemas.openxmlformats.org/officeDocument/2006/relationships/oleObject" Target="embeddings/oleObject68.bin"/><Relationship Id="rId157" Type="http://schemas.openxmlformats.org/officeDocument/2006/relationships/image" Target="media/image87.wmf"/><Relationship Id="rId156" Type="http://schemas.openxmlformats.org/officeDocument/2006/relationships/oleObject" Target="embeddings/oleObject67.bin"/><Relationship Id="rId155" Type="http://schemas.openxmlformats.org/officeDocument/2006/relationships/image" Target="media/image86.png"/><Relationship Id="rId154" Type="http://schemas.openxmlformats.org/officeDocument/2006/relationships/image" Target="media/image85.wmf"/><Relationship Id="rId153" Type="http://schemas.openxmlformats.org/officeDocument/2006/relationships/oleObject" Target="embeddings/oleObject66.bin"/><Relationship Id="rId152" Type="http://schemas.openxmlformats.org/officeDocument/2006/relationships/image" Target="media/image84.wmf"/><Relationship Id="rId151" Type="http://schemas.openxmlformats.org/officeDocument/2006/relationships/oleObject" Target="embeddings/oleObject65.bin"/><Relationship Id="rId150" Type="http://schemas.openxmlformats.org/officeDocument/2006/relationships/image" Target="media/image83.wmf"/><Relationship Id="rId15" Type="http://schemas.openxmlformats.org/officeDocument/2006/relationships/image" Target="media/image9.wmf"/><Relationship Id="rId149" Type="http://schemas.openxmlformats.org/officeDocument/2006/relationships/oleObject" Target="embeddings/oleObject64.bin"/><Relationship Id="rId148" Type="http://schemas.openxmlformats.org/officeDocument/2006/relationships/image" Target="media/image82.wmf"/><Relationship Id="rId147" Type="http://schemas.openxmlformats.org/officeDocument/2006/relationships/oleObject" Target="embeddings/oleObject63.bin"/><Relationship Id="rId146" Type="http://schemas.openxmlformats.org/officeDocument/2006/relationships/image" Target="media/image81.wmf"/><Relationship Id="rId145" Type="http://schemas.openxmlformats.org/officeDocument/2006/relationships/oleObject" Target="embeddings/oleObject62.bin"/><Relationship Id="rId144" Type="http://schemas.openxmlformats.org/officeDocument/2006/relationships/image" Target="media/image80.wmf"/><Relationship Id="rId143" Type="http://schemas.openxmlformats.org/officeDocument/2006/relationships/oleObject" Target="embeddings/oleObject61.bin"/><Relationship Id="rId142" Type="http://schemas.openxmlformats.org/officeDocument/2006/relationships/image" Target="media/image79.wmf"/><Relationship Id="rId141" Type="http://schemas.openxmlformats.org/officeDocument/2006/relationships/oleObject" Target="embeddings/oleObject60.bin"/><Relationship Id="rId140" Type="http://schemas.openxmlformats.org/officeDocument/2006/relationships/image" Target="media/image78.wmf"/><Relationship Id="rId14" Type="http://schemas.openxmlformats.org/officeDocument/2006/relationships/oleObject" Target="embeddings/oleObject3.bin"/><Relationship Id="rId139" Type="http://schemas.openxmlformats.org/officeDocument/2006/relationships/oleObject" Target="embeddings/oleObject59.bin"/><Relationship Id="rId138" Type="http://schemas.openxmlformats.org/officeDocument/2006/relationships/image" Target="media/image77.png"/><Relationship Id="rId137" Type="http://schemas.openxmlformats.org/officeDocument/2006/relationships/image" Target="media/image76.wmf"/><Relationship Id="rId136" Type="http://schemas.openxmlformats.org/officeDocument/2006/relationships/oleObject" Target="embeddings/oleObject58.bin"/><Relationship Id="rId135" Type="http://schemas.openxmlformats.org/officeDocument/2006/relationships/image" Target="media/image75.wmf"/><Relationship Id="rId134" Type="http://schemas.openxmlformats.org/officeDocument/2006/relationships/oleObject" Target="embeddings/oleObject57.bin"/><Relationship Id="rId133" Type="http://schemas.openxmlformats.org/officeDocument/2006/relationships/image" Target="media/image74.wmf"/><Relationship Id="rId132" Type="http://schemas.openxmlformats.org/officeDocument/2006/relationships/oleObject" Target="embeddings/oleObject56.bin"/><Relationship Id="rId131" Type="http://schemas.openxmlformats.org/officeDocument/2006/relationships/image" Target="media/image73.wmf"/><Relationship Id="rId130" Type="http://schemas.openxmlformats.org/officeDocument/2006/relationships/oleObject" Target="embeddings/oleObject55.bin"/><Relationship Id="rId13" Type="http://schemas.openxmlformats.org/officeDocument/2006/relationships/image" Target="media/image8.wmf"/><Relationship Id="rId129" Type="http://schemas.openxmlformats.org/officeDocument/2006/relationships/image" Target="media/image72.wmf"/><Relationship Id="rId128" Type="http://schemas.openxmlformats.org/officeDocument/2006/relationships/oleObject" Target="embeddings/oleObject54.bin"/><Relationship Id="rId127" Type="http://schemas.openxmlformats.org/officeDocument/2006/relationships/image" Target="media/image71.wmf"/><Relationship Id="rId126" Type="http://schemas.openxmlformats.org/officeDocument/2006/relationships/oleObject" Target="embeddings/oleObject53.bin"/><Relationship Id="rId125" Type="http://schemas.openxmlformats.org/officeDocument/2006/relationships/image" Target="media/image70.wmf"/><Relationship Id="rId124" Type="http://schemas.openxmlformats.org/officeDocument/2006/relationships/oleObject" Target="embeddings/oleObject52.bin"/><Relationship Id="rId123" Type="http://schemas.openxmlformats.org/officeDocument/2006/relationships/image" Target="media/image69.wmf"/><Relationship Id="rId122" Type="http://schemas.openxmlformats.org/officeDocument/2006/relationships/oleObject" Target="embeddings/oleObject51.bin"/><Relationship Id="rId121" Type="http://schemas.openxmlformats.org/officeDocument/2006/relationships/image" Target="media/image68.wmf"/><Relationship Id="rId120" Type="http://schemas.openxmlformats.org/officeDocument/2006/relationships/oleObject" Target="embeddings/oleObject50.bin"/><Relationship Id="rId12" Type="http://schemas.openxmlformats.org/officeDocument/2006/relationships/oleObject" Target="embeddings/oleObject2.bin"/><Relationship Id="rId119" Type="http://schemas.openxmlformats.org/officeDocument/2006/relationships/image" Target="media/image67.wmf"/><Relationship Id="rId118" Type="http://schemas.openxmlformats.org/officeDocument/2006/relationships/oleObject" Target="embeddings/oleObject49.bin"/><Relationship Id="rId117" Type="http://schemas.openxmlformats.org/officeDocument/2006/relationships/image" Target="media/image66.wmf"/><Relationship Id="rId116" Type="http://schemas.openxmlformats.org/officeDocument/2006/relationships/oleObject" Target="embeddings/oleObject48.bin"/><Relationship Id="rId115" Type="http://schemas.openxmlformats.org/officeDocument/2006/relationships/image" Target="media/image65.wmf"/><Relationship Id="rId114" Type="http://schemas.openxmlformats.org/officeDocument/2006/relationships/oleObject" Target="embeddings/oleObject47.bin"/><Relationship Id="rId113" Type="http://schemas.openxmlformats.org/officeDocument/2006/relationships/image" Target="media/image64.png"/><Relationship Id="rId112" Type="http://schemas.openxmlformats.org/officeDocument/2006/relationships/image" Target="media/image63.wmf"/><Relationship Id="rId111" Type="http://schemas.openxmlformats.org/officeDocument/2006/relationships/oleObject" Target="embeddings/oleObject46.bin"/><Relationship Id="rId110" Type="http://schemas.openxmlformats.org/officeDocument/2006/relationships/image" Target="media/image62.wmf"/><Relationship Id="rId11" Type="http://schemas.openxmlformats.org/officeDocument/2006/relationships/image" Target="media/image7.png"/><Relationship Id="rId109" Type="http://schemas.openxmlformats.org/officeDocument/2006/relationships/oleObject" Target="embeddings/oleObject45.bin"/><Relationship Id="rId108" Type="http://schemas.openxmlformats.org/officeDocument/2006/relationships/image" Target="media/image61.png"/><Relationship Id="rId107" Type="http://schemas.openxmlformats.org/officeDocument/2006/relationships/image" Target="media/image60.png"/><Relationship Id="rId106" Type="http://schemas.openxmlformats.org/officeDocument/2006/relationships/image" Target="media/image59.png"/><Relationship Id="rId105" Type="http://schemas.openxmlformats.org/officeDocument/2006/relationships/image" Target="media/image58.wmf"/><Relationship Id="rId104" Type="http://schemas.openxmlformats.org/officeDocument/2006/relationships/oleObject" Target="embeddings/oleObject44.bin"/><Relationship Id="rId103" Type="http://schemas.openxmlformats.org/officeDocument/2006/relationships/image" Target="media/image57.wmf"/><Relationship Id="rId102" Type="http://schemas.openxmlformats.org/officeDocument/2006/relationships/oleObject" Target="embeddings/oleObject43.bin"/><Relationship Id="rId101" Type="http://schemas.openxmlformats.org/officeDocument/2006/relationships/image" Target="media/image56.wmf"/><Relationship Id="rId100" Type="http://schemas.openxmlformats.org/officeDocument/2006/relationships/oleObject" Target="embeddings/oleObject42.bin"/><Relationship Id="rId10" Type="http://schemas.openxmlformats.org/officeDocument/2006/relationships/image" Target="media/image6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5"/>
    <customShpInfo spid="_x0000_s205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1212</Words>
  <Characters>6913</Characters>
  <Lines>57</Lines>
  <Paragraphs>16</Paragraphs>
  <TotalTime>0</TotalTime>
  <ScaleCrop>false</ScaleCrop>
  <LinksUpToDate>false</LinksUpToDate>
  <CharactersWithSpaces>8109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学科网WORD文档</cp:category>
  <dcterms:created xsi:type="dcterms:W3CDTF">2021-09-13T07:43:00Z</dcterms:created>
  <dc:description>学科网(www.zxxk.com)--教育资源门户，提供试卷、教案、课件、论文、素材及各类教学资源下载，还有大量而丰富的教学相关资讯！</dc:description>
  <cp:keywords>试卷、教案、课件、论文、素材</cp:keywords>
  <dcterms:modified xsi:type="dcterms:W3CDTF">2022-05-30T07:03:24Z</dcterms:modified>
  <dc:subject>（解析版）2014年高考山东卷英语试题解析（精编版）.doc</dc:subject>
  <dc:title>（解析版）2014年高考山东卷英语试题解析（精编版）.doc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2052-11.1.0.11294</vt:lpwstr>
  </property>
  <property fmtid="{D5CDD505-2E9C-101B-9397-08002B2CF9AE}" pid="7" name="ICV">
    <vt:lpwstr>10F69B456E564AECB2DC65E103CF6A6C</vt:lpwstr>
  </property>
</Properties>
</file>